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228" w:rsidRDefault="002F1228" w:rsidP="00467E39">
      <w:pPr>
        <w:jc w:val="center"/>
        <w:rPr>
          <w:rFonts w:ascii="Times New Roman" w:hAnsi="Times New Roman" w:cs="Times New Roman"/>
          <w:b/>
          <w:bCs/>
          <w:sz w:val="28"/>
          <w:szCs w:val="28"/>
          <w:u w:val="single"/>
        </w:rPr>
      </w:pPr>
    </w:p>
    <w:p w:rsidR="00467E39" w:rsidRPr="00F62CB9" w:rsidRDefault="00467E39" w:rsidP="00467E39">
      <w:pPr>
        <w:jc w:val="center"/>
        <w:rPr>
          <w:rFonts w:ascii="Times New Roman" w:hAnsi="Times New Roman" w:cs="Times New Roman"/>
          <w:b/>
          <w:bCs/>
          <w:sz w:val="28"/>
          <w:szCs w:val="28"/>
        </w:rPr>
      </w:pPr>
      <w:r w:rsidRPr="00F62CB9">
        <w:rPr>
          <w:rFonts w:ascii="Times New Roman" w:hAnsi="Times New Roman" w:cs="Times New Roman"/>
          <w:b/>
          <w:bCs/>
          <w:sz w:val="28"/>
          <w:szCs w:val="28"/>
        </w:rPr>
        <w:t>NOTIFICATION</w:t>
      </w:r>
    </w:p>
    <w:p w:rsidR="00467E39" w:rsidRPr="00FE6C30" w:rsidRDefault="00467E39" w:rsidP="00467E39">
      <w:pPr>
        <w:jc w:val="center"/>
        <w:rPr>
          <w:rFonts w:ascii="Times New Roman" w:hAnsi="Times New Roman" w:cs="Times New Roman"/>
          <w:b/>
          <w:bCs/>
          <w:sz w:val="24"/>
          <w:u w:val="single"/>
        </w:rPr>
      </w:pPr>
    </w:p>
    <w:p w:rsidR="00467E39" w:rsidRPr="00FE6C30" w:rsidRDefault="00467E39" w:rsidP="00467E39">
      <w:pPr>
        <w:spacing w:line="360" w:lineRule="auto"/>
        <w:jc w:val="center"/>
        <w:rPr>
          <w:rFonts w:ascii="Times New Roman" w:hAnsi="Times New Roman" w:cs="Times New Roman"/>
          <w:b/>
          <w:bCs/>
          <w:sz w:val="24"/>
        </w:rPr>
      </w:pPr>
      <w:r w:rsidRPr="00FE6C30">
        <w:rPr>
          <w:rFonts w:ascii="Times New Roman" w:hAnsi="Times New Roman" w:cs="Times New Roman"/>
          <w:b/>
          <w:bCs/>
          <w:sz w:val="24"/>
        </w:rPr>
        <w:t xml:space="preserve">Social Justice </w:t>
      </w:r>
      <w:r>
        <w:rPr>
          <w:rFonts w:ascii="Times New Roman" w:hAnsi="Times New Roman" w:cs="Times New Roman"/>
          <w:b/>
          <w:bCs/>
          <w:sz w:val="24"/>
        </w:rPr>
        <w:t>a</w:t>
      </w:r>
      <w:r w:rsidRPr="00FE6C30">
        <w:rPr>
          <w:rFonts w:ascii="Times New Roman" w:hAnsi="Times New Roman" w:cs="Times New Roman"/>
          <w:b/>
          <w:bCs/>
          <w:sz w:val="24"/>
        </w:rPr>
        <w:t>nd Empowerment Departmen</w:t>
      </w:r>
      <w:r>
        <w:rPr>
          <w:rFonts w:ascii="Times New Roman" w:hAnsi="Times New Roman" w:cs="Times New Roman"/>
          <w:b/>
          <w:bCs/>
          <w:sz w:val="24"/>
        </w:rPr>
        <w:t>t</w:t>
      </w:r>
      <w:r w:rsidRPr="00FE6C30">
        <w:rPr>
          <w:rFonts w:ascii="Times New Roman" w:hAnsi="Times New Roman" w:cs="Times New Roman"/>
          <w:b/>
          <w:bCs/>
          <w:sz w:val="24"/>
        </w:rPr>
        <w:t>,</w:t>
      </w:r>
    </w:p>
    <w:p w:rsidR="00467E39" w:rsidRPr="00FE6C30" w:rsidRDefault="00467E39" w:rsidP="00467E39">
      <w:pPr>
        <w:spacing w:line="360" w:lineRule="auto"/>
        <w:jc w:val="center"/>
        <w:rPr>
          <w:rFonts w:ascii="Times New Roman" w:hAnsi="Times New Roman" w:cs="Times New Roman"/>
          <w:b/>
          <w:bCs/>
          <w:sz w:val="24"/>
        </w:rPr>
      </w:pPr>
      <w:r w:rsidRPr="00FE6C30">
        <w:rPr>
          <w:rFonts w:ascii="Times New Roman" w:hAnsi="Times New Roman" w:cs="Times New Roman"/>
          <w:b/>
          <w:bCs/>
          <w:sz w:val="24"/>
        </w:rPr>
        <w:t>Sachivalaya, Gandhinagar.</w:t>
      </w:r>
    </w:p>
    <w:p w:rsidR="00467E39" w:rsidRPr="00FE6C30" w:rsidRDefault="00467E39" w:rsidP="00467E39">
      <w:pPr>
        <w:spacing w:line="360" w:lineRule="auto"/>
        <w:jc w:val="center"/>
        <w:rPr>
          <w:rFonts w:ascii="Times New Roman" w:hAnsi="Times New Roman" w:cstheme="minorBidi"/>
          <w:b/>
          <w:bCs/>
          <w:sz w:val="24"/>
          <w:lang w:bidi="gu-IN"/>
        </w:rPr>
      </w:pPr>
      <w:r w:rsidRPr="00FE6C30">
        <w:rPr>
          <w:rFonts w:ascii="Times New Roman" w:hAnsi="Times New Roman" w:cs="Times New Roman"/>
          <w:b/>
          <w:bCs/>
          <w:sz w:val="24"/>
        </w:rPr>
        <w:t>Dated the</w:t>
      </w:r>
      <w:r w:rsidR="005475DF">
        <w:rPr>
          <w:rFonts w:ascii="Times New Roman" w:hAnsi="Times New Roman" w:cs="Times New Roman"/>
          <w:b/>
          <w:bCs/>
          <w:sz w:val="24"/>
        </w:rPr>
        <w:t xml:space="preserve"> 17</w:t>
      </w:r>
      <w:r w:rsidR="005475DF" w:rsidRPr="005475DF">
        <w:rPr>
          <w:rFonts w:ascii="Times New Roman" w:hAnsi="Times New Roman" w:cs="Times New Roman"/>
          <w:b/>
          <w:bCs/>
          <w:sz w:val="24"/>
          <w:vertAlign w:val="superscript"/>
        </w:rPr>
        <w:t>th</w:t>
      </w:r>
      <w:r w:rsidR="00F62CB9">
        <w:rPr>
          <w:rFonts w:ascii="Calibri" w:hAnsi="Calibri" w:cs="Shruti"/>
          <w:b/>
          <w:bCs/>
          <w:sz w:val="24"/>
          <w:lang w:bidi="gu-IN"/>
        </w:rPr>
        <w:t>October</w:t>
      </w:r>
      <w:r w:rsidRPr="00FE6C30">
        <w:rPr>
          <w:rFonts w:ascii="Times New Roman" w:hAnsi="Times New Roman" w:cs="Times New Roman"/>
          <w:b/>
          <w:bCs/>
          <w:sz w:val="24"/>
        </w:rPr>
        <w:t>, 201</w:t>
      </w:r>
      <w:r>
        <w:rPr>
          <w:rFonts w:ascii="Times New Roman" w:hAnsi="Times New Roman" w:cs="Times New Roman"/>
          <w:b/>
          <w:bCs/>
          <w:sz w:val="24"/>
        </w:rPr>
        <w:t>9</w:t>
      </w:r>
      <w:r w:rsidRPr="00FE6C30">
        <w:rPr>
          <w:rFonts w:ascii="Times New Roman" w:hAnsi="Times New Roman" w:cs="Times New Roman"/>
          <w:b/>
          <w:bCs/>
          <w:sz w:val="24"/>
        </w:rPr>
        <w:t xml:space="preserve">. </w:t>
      </w:r>
    </w:p>
    <w:p w:rsidR="00467E39" w:rsidRPr="00B11D47" w:rsidRDefault="004C306D" w:rsidP="00467E39">
      <w:pPr>
        <w:spacing w:line="360" w:lineRule="auto"/>
        <w:jc w:val="both"/>
        <w:rPr>
          <w:rFonts w:ascii="Times New Roman" w:hAnsi="Times New Roman" w:cs="Times New Roman"/>
          <w:sz w:val="28"/>
          <w:szCs w:val="28"/>
        </w:rPr>
      </w:pPr>
      <w:r w:rsidRPr="004C306D">
        <w:rPr>
          <w:rFonts w:ascii="Times New Roman" w:hAnsi="Times New Roman" w:cs="Times New Roman"/>
          <w:noProof/>
          <w:lang w:bidi="gu-IN"/>
        </w:rPr>
        <w:pict>
          <v:shapetype id="_x0000_t202" coordsize="21600,21600" o:spt="202" path="m,l,21600r21600,l21600,xe">
            <v:stroke joinstyle="miter"/>
            <v:path gradientshapeok="t" o:connecttype="rect"/>
          </v:shapetype>
          <v:shape id="Text Box 1" o:spid="_x0000_s1026" type="#_x0000_t202" style="position:absolute;left:0;text-align:left;margin-left:-91.05pt;margin-top:22.6pt;width:82.5pt;height:120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" stroked="f">
            <v:textbox>
              <w:txbxContent>
                <w:p w:rsidR="00467E39" w:rsidRPr="009F28DF" w:rsidRDefault="00467E39" w:rsidP="00467E39">
                  <w:pPr>
                    <w:spacing w:line="360" w:lineRule="auto"/>
                    <w:rPr>
                      <w:rFonts w:ascii="Times New Roman" w:hAnsi="Times New Roman" w:cs="Times New Roman"/>
                      <w:b/>
                      <w:bCs/>
                      <w:sz w:val="24"/>
                    </w:rPr>
                  </w:pPr>
                  <w:r w:rsidRPr="009F28DF">
                    <w:rPr>
                      <w:rFonts w:ascii="Times New Roman" w:hAnsi="Times New Roman" w:cs="Times New Roman"/>
                      <w:b/>
                      <w:bCs/>
                      <w:sz w:val="24"/>
                    </w:rPr>
                    <w:t xml:space="preserve">Rights of Persons with Disabilities Act, 2016. </w:t>
                  </w:r>
                </w:p>
              </w:txbxContent>
            </v:textbox>
            <w10:wrap type="square"/>
          </v:shape>
        </w:pict>
      </w:r>
    </w:p>
    <w:p w:rsidR="00467E39" w:rsidRDefault="00467E39" w:rsidP="00467E39">
      <w:pPr>
        <w:spacing w:line="360" w:lineRule="auto"/>
        <w:jc w:val="both"/>
        <w:rPr>
          <w:rFonts w:ascii="Times New Roman" w:hAnsi="Times New Roman" w:cs="Times New Roman"/>
          <w:bCs/>
          <w:i/>
          <w:iCs/>
          <w:sz w:val="24"/>
        </w:rPr>
      </w:pPr>
      <w:r w:rsidRPr="0054039C">
        <w:rPr>
          <w:rFonts w:ascii="Times New Roman" w:hAnsi="Times New Roman" w:cs="Times New Roman"/>
          <w:bCs/>
          <w:sz w:val="24"/>
        </w:rPr>
        <w:t>No.GH/SH/</w:t>
      </w:r>
      <w:r w:rsidR="00284561">
        <w:rPr>
          <w:rFonts w:ascii="Times New Roman" w:hAnsi="Times New Roman" w:cs="Times New Roman"/>
          <w:bCs/>
          <w:sz w:val="24"/>
        </w:rPr>
        <w:t>05/</w:t>
      </w:r>
      <w:r>
        <w:rPr>
          <w:rFonts w:ascii="Times New Roman" w:hAnsi="Times New Roman" w:cs="Times New Roman"/>
          <w:bCs/>
          <w:sz w:val="24"/>
        </w:rPr>
        <w:t>APG/102017/88013/</w:t>
      </w:r>
      <w:r w:rsidRPr="0054039C">
        <w:rPr>
          <w:rFonts w:ascii="Times New Roman" w:hAnsi="Times New Roman" w:cs="Times New Roman"/>
          <w:bCs/>
          <w:sz w:val="24"/>
        </w:rPr>
        <w:t>CHH</w:t>
      </w:r>
      <w:r>
        <w:rPr>
          <w:rFonts w:ascii="Times New Roman" w:hAnsi="Times New Roman" w:cs="Times New Roman"/>
          <w:bCs/>
          <w:sz w:val="24"/>
        </w:rPr>
        <w:t>-</w:t>
      </w:r>
      <w:r w:rsidRPr="0054039C">
        <w:rPr>
          <w:rFonts w:ascii="Times New Roman" w:hAnsi="Times New Roman" w:cs="Times New Roman"/>
          <w:bCs/>
          <w:sz w:val="24"/>
        </w:rPr>
        <w:t xml:space="preserve">1:- </w:t>
      </w:r>
      <w:r>
        <w:rPr>
          <w:rFonts w:ascii="Times New Roman" w:hAnsi="Times New Roman" w:cs="Times New Roman"/>
          <w:bCs/>
          <w:sz w:val="24"/>
        </w:rPr>
        <w:t>The following draft of rule which is proposed to be issued under sub-section (</w:t>
      </w:r>
      <w:r w:rsidR="002F1228">
        <w:rPr>
          <w:rFonts w:ascii="Times New Roman" w:hAnsi="Times New Roman" w:cs="Times New Roman"/>
          <w:bCs/>
          <w:sz w:val="24"/>
        </w:rPr>
        <w:t>2</w:t>
      </w:r>
      <w:r w:rsidRPr="0054039C">
        <w:rPr>
          <w:rFonts w:ascii="Times New Roman" w:hAnsi="Times New Roman" w:cs="Times New Roman"/>
          <w:bCs/>
          <w:sz w:val="24"/>
        </w:rPr>
        <w:t xml:space="preserve">) of section 101 of the Rights of Persons with Disabilities Act, 2016 (49 of 2016), </w:t>
      </w:r>
      <w:r>
        <w:rPr>
          <w:rFonts w:ascii="Times New Roman" w:hAnsi="Times New Roman" w:cs="Times New Roman"/>
          <w:bCs/>
          <w:sz w:val="24"/>
        </w:rPr>
        <w:t>is published as required by sub-section (</w:t>
      </w:r>
      <w:r w:rsidR="002F1228">
        <w:rPr>
          <w:rFonts w:ascii="Times New Roman" w:hAnsi="Times New Roman" w:cs="Times New Roman"/>
          <w:bCs/>
          <w:sz w:val="24"/>
        </w:rPr>
        <w:t>1</w:t>
      </w:r>
      <w:r w:rsidRPr="0054039C">
        <w:rPr>
          <w:rFonts w:ascii="Times New Roman" w:hAnsi="Times New Roman" w:cs="Times New Roman"/>
          <w:bCs/>
          <w:sz w:val="24"/>
        </w:rPr>
        <w:t xml:space="preserve">) of section 101 of the </w:t>
      </w:r>
      <w:r>
        <w:rPr>
          <w:rFonts w:ascii="Times New Roman" w:hAnsi="Times New Roman" w:cs="Times New Roman"/>
          <w:bCs/>
          <w:sz w:val="24"/>
        </w:rPr>
        <w:t>said Act, for the information of all persons likely to be affected thereby and notice is hereby given that the said draft of rules will be taken into consideration by the Government of Gujarat on or after the expiry of thirty days from the date of its publication in the O</w:t>
      </w:r>
      <w:r w:rsidRPr="0054039C">
        <w:rPr>
          <w:rFonts w:ascii="Times New Roman" w:hAnsi="Times New Roman" w:cs="Times New Roman"/>
          <w:bCs/>
          <w:i/>
          <w:iCs/>
          <w:sz w:val="24"/>
        </w:rPr>
        <w:t>fficialGazette</w:t>
      </w:r>
      <w:r>
        <w:rPr>
          <w:rFonts w:ascii="Times New Roman" w:hAnsi="Times New Roman" w:cs="Times New Roman"/>
          <w:bCs/>
          <w:sz w:val="24"/>
        </w:rPr>
        <w:t xml:space="preserve">. </w:t>
      </w:r>
    </w:p>
    <w:p w:rsidR="00467E39" w:rsidRDefault="00467E39" w:rsidP="00467E39">
      <w:pPr>
        <w:spacing w:line="360" w:lineRule="auto"/>
        <w:jc w:val="both"/>
        <w:rPr>
          <w:rFonts w:ascii="Times New Roman" w:hAnsi="Times New Roman" w:cs="Times New Roman"/>
          <w:bCs/>
          <w:sz w:val="24"/>
        </w:rPr>
      </w:pPr>
      <w:r>
        <w:rPr>
          <w:rFonts w:ascii="Times New Roman" w:hAnsi="Times New Roman" w:cs="Times New Roman"/>
          <w:bCs/>
          <w:sz w:val="24"/>
        </w:rPr>
        <w:t>2.</w:t>
      </w:r>
      <w:r>
        <w:rPr>
          <w:rFonts w:ascii="Times New Roman" w:hAnsi="Times New Roman" w:cs="Times New Roman"/>
          <w:bCs/>
          <w:sz w:val="24"/>
        </w:rPr>
        <w:tab/>
        <w:t>Any objection or suggestion which may be received by the Principal Secretary to the Government of Gujarat, Social Justice and Empowerment Department, Sachivalaya, Gandhinagar,</w:t>
      </w:r>
      <w:r w:rsidR="001A5DD0">
        <w:rPr>
          <w:rFonts w:ascii="Times New Roman" w:hAnsi="Times New Roman" w:cs="Times New Roman"/>
          <w:bCs/>
          <w:sz w:val="24"/>
        </w:rPr>
        <w:t xml:space="preserve"> from any person with respect to</w:t>
      </w:r>
      <w:r>
        <w:rPr>
          <w:rFonts w:ascii="Times New Roman" w:hAnsi="Times New Roman" w:cs="Times New Roman"/>
          <w:bCs/>
          <w:sz w:val="24"/>
        </w:rPr>
        <w:t xml:space="preserve"> the said draft on or before the expiry of the aforesaid period will be considered by the Government. </w:t>
      </w:r>
    </w:p>
    <w:p w:rsidR="00467E39" w:rsidRPr="002F1228" w:rsidRDefault="00467E39" w:rsidP="00467E39">
      <w:pPr>
        <w:spacing w:line="360" w:lineRule="auto"/>
        <w:jc w:val="both"/>
        <w:rPr>
          <w:rFonts w:ascii="Times New Roman" w:hAnsi="Times New Roman" w:cs="Times New Roman"/>
          <w:bCs/>
          <w:sz w:val="18"/>
          <w:szCs w:val="18"/>
        </w:rPr>
      </w:pPr>
    </w:p>
    <w:p w:rsidR="00467E39" w:rsidRDefault="00467E39" w:rsidP="00467E39">
      <w:pPr>
        <w:spacing w:line="360" w:lineRule="auto"/>
        <w:jc w:val="center"/>
        <w:rPr>
          <w:rFonts w:ascii="Times New Roman" w:hAnsi="Times New Roman" w:cs="Times New Roman"/>
          <w:b/>
          <w:sz w:val="24"/>
        </w:rPr>
      </w:pPr>
      <w:r w:rsidRPr="00D65485">
        <w:rPr>
          <w:rFonts w:ascii="Times New Roman" w:hAnsi="Times New Roman" w:cs="Times New Roman"/>
          <w:b/>
          <w:sz w:val="24"/>
        </w:rPr>
        <w:t>Draft Notification</w:t>
      </w:r>
    </w:p>
    <w:p w:rsidR="00467E39" w:rsidRPr="009E6D56" w:rsidRDefault="004C306D" w:rsidP="00467E39">
      <w:pPr>
        <w:spacing w:line="360" w:lineRule="auto"/>
        <w:jc w:val="center"/>
        <w:rPr>
          <w:rFonts w:ascii="Times New Roman" w:hAnsi="Times New Roman" w:cs="Times New Roman"/>
          <w:b/>
          <w:szCs w:val="32"/>
        </w:rPr>
      </w:pPr>
      <w:r w:rsidRPr="004C306D">
        <w:rPr>
          <w:rFonts w:ascii="Times New Roman" w:hAnsi="Times New Roman" w:cs="Times New Roman"/>
          <w:noProof/>
          <w:lang w:bidi="gu-IN"/>
        </w:rPr>
        <w:pict>
          <v:shape id="Text Box 3" o:spid="_x0000_s1027" type="#_x0000_t202" style="position:absolute;left:0;text-align:left;margin-left:-95.55pt;margin-top:27.15pt;width:82.5pt;height:12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" stroked="f">
            <v:textbox>
              <w:txbxContent>
                <w:p w:rsidR="00467E39" w:rsidRPr="009F28DF" w:rsidRDefault="00467E39" w:rsidP="00467E39">
                  <w:pPr>
                    <w:spacing w:line="360" w:lineRule="auto"/>
                    <w:rPr>
                      <w:rFonts w:ascii="Times New Roman" w:hAnsi="Times New Roman" w:cs="Times New Roman"/>
                      <w:b/>
                      <w:bCs/>
                      <w:sz w:val="24"/>
                    </w:rPr>
                  </w:pPr>
                  <w:r w:rsidRPr="009F28DF">
                    <w:rPr>
                      <w:rFonts w:ascii="Times New Roman" w:hAnsi="Times New Roman" w:cs="Times New Roman"/>
                      <w:b/>
                      <w:bCs/>
                      <w:sz w:val="24"/>
                    </w:rPr>
                    <w:t xml:space="preserve">Rights of Persons with Disabilities Act, 2016. </w:t>
                  </w:r>
                </w:p>
              </w:txbxContent>
            </v:textbox>
            <w10:wrap type="square"/>
          </v:shape>
        </w:pict>
      </w:r>
    </w:p>
    <w:p w:rsidR="00467E39" w:rsidRDefault="00691C96" w:rsidP="00467E39">
      <w:pPr>
        <w:spacing w:line="360" w:lineRule="auto"/>
        <w:jc w:val="both"/>
        <w:rPr>
          <w:rFonts w:ascii="Times New Roman" w:hAnsi="Times New Roman" w:cs="Times New Roman"/>
          <w:bCs/>
          <w:sz w:val="24"/>
        </w:rPr>
      </w:pPr>
      <w:r>
        <w:rPr>
          <w:rFonts w:ascii="Times New Roman" w:hAnsi="Times New Roman" w:cs="Times New Roman"/>
          <w:bCs/>
          <w:sz w:val="24"/>
        </w:rPr>
        <w:t>No.GH/SH/</w:t>
      </w:r>
      <w:r w:rsidR="00AF211A">
        <w:rPr>
          <w:rFonts w:ascii="Times New Roman" w:hAnsi="Times New Roman" w:cs="Times New Roman"/>
          <w:bCs/>
          <w:sz w:val="24"/>
        </w:rPr>
        <w:t>…..</w:t>
      </w:r>
      <w:r w:rsidR="00467E39">
        <w:rPr>
          <w:rFonts w:ascii="Times New Roman" w:hAnsi="Times New Roman" w:cs="Times New Roman"/>
          <w:bCs/>
          <w:sz w:val="24"/>
        </w:rPr>
        <w:t>/APG/102017/88013/</w:t>
      </w:r>
      <w:r w:rsidR="00467E39" w:rsidRPr="0054039C">
        <w:rPr>
          <w:rFonts w:ascii="Times New Roman" w:hAnsi="Times New Roman" w:cs="Times New Roman"/>
          <w:bCs/>
          <w:sz w:val="24"/>
        </w:rPr>
        <w:t>CHH</w:t>
      </w:r>
      <w:r w:rsidR="00467E39">
        <w:rPr>
          <w:rFonts w:ascii="Times New Roman" w:hAnsi="Times New Roman" w:cs="Times New Roman"/>
          <w:bCs/>
          <w:sz w:val="24"/>
        </w:rPr>
        <w:t>-</w:t>
      </w:r>
      <w:r w:rsidR="00467E39" w:rsidRPr="0054039C">
        <w:rPr>
          <w:rFonts w:ascii="Times New Roman" w:hAnsi="Times New Roman" w:cs="Times New Roman"/>
          <w:bCs/>
          <w:sz w:val="24"/>
        </w:rPr>
        <w:t xml:space="preserve">1:- </w:t>
      </w:r>
      <w:r w:rsidR="00467E39">
        <w:rPr>
          <w:rFonts w:ascii="Times New Roman" w:hAnsi="Times New Roman" w:cs="Times New Roman"/>
          <w:bCs/>
          <w:sz w:val="24"/>
        </w:rPr>
        <w:t>in exercise of the powers conferred by sub-section (2</w:t>
      </w:r>
      <w:r w:rsidR="00467E39" w:rsidRPr="0054039C">
        <w:rPr>
          <w:rFonts w:ascii="Times New Roman" w:hAnsi="Times New Roman" w:cs="Times New Roman"/>
          <w:bCs/>
          <w:sz w:val="24"/>
        </w:rPr>
        <w:t xml:space="preserve">) of section 101 of the Rights of Persons with Disabilities Act, 2016 </w:t>
      </w:r>
      <w:r w:rsidR="004C306D" w:rsidRPr="004C306D">
        <w:rPr>
          <w:rFonts w:ascii="Times New Roman" w:hAnsi="Times New Roman" w:cs="Times New Roman"/>
          <w:noProof/>
          <w:lang w:bidi="gu-IN"/>
        </w:rPr>
        <w:pict>
          <v:shape id="Text Box 2" o:spid="_x0000_s1028" type="#_x0000_t202" style="position:absolute;left:0;text-align:left;margin-left:-91.05pt;margin-top:-298.2pt;width:82.5pt;height:120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" stroked="f">
            <v:textbox>
              <w:txbxContent>
                <w:p w:rsidR="00467E39" w:rsidRPr="009F28DF" w:rsidRDefault="00467E39" w:rsidP="00467E39">
                  <w:pPr>
                    <w:spacing w:line="360" w:lineRule="auto"/>
                    <w:rPr>
                      <w:rFonts w:ascii="Times New Roman" w:hAnsi="Times New Roman" w:cs="Times New Roman"/>
                      <w:b/>
                      <w:bCs/>
                      <w:sz w:val="24"/>
                    </w:rPr>
                  </w:pPr>
                  <w:r w:rsidRPr="009F28DF">
                    <w:rPr>
                      <w:rFonts w:ascii="Times New Roman" w:hAnsi="Times New Roman" w:cs="Times New Roman"/>
                      <w:b/>
                      <w:bCs/>
                      <w:sz w:val="24"/>
                    </w:rPr>
                    <w:t xml:space="preserve">Rights of Persons with Disabilities Act, 2016. </w:t>
                  </w:r>
                </w:p>
              </w:txbxContent>
            </v:textbox>
            <w10:wrap type="square"/>
          </v:shape>
        </w:pict>
      </w:r>
      <w:r w:rsidR="00467E39" w:rsidRPr="0054039C">
        <w:rPr>
          <w:rFonts w:ascii="Times New Roman" w:hAnsi="Times New Roman" w:cs="Times New Roman"/>
          <w:bCs/>
          <w:sz w:val="24"/>
        </w:rPr>
        <w:t xml:space="preserve"> (49 of 2016), </w:t>
      </w:r>
      <w:r w:rsidR="00467E39">
        <w:rPr>
          <w:rFonts w:ascii="Times New Roman" w:hAnsi="Times New Roman" w:cs="Times New Roman"/>
          <w:bCs/>
          <w:sz w:val="24"/>
        </w:rPr>
        <w:t xml:space="preserve">and in supersession of the rules made in this behalf, the Government of Gujarat hereby makes the following rules, namely:- </w:t>
      </w:r>
    </w:p>
    <w:p w:rsidR="00467E39" w:rsidRDefault="00467E39" w:rsidP="00467E39">
      <w:pPr>
        <w:spacing w:line="276" w:lineRule="auto"/>
        <w:jc w:val="both"/>
        <w:rPr>
          <w:rFonts w:ascii="Times New Roman" w:hAnsi="Times New Roman" w:cs="Times New Roman"/>
          <w:bCs/>
          <w:sz w:val="24"/>
        </w:rPr>
      </w:pPr>
    </w:p>
    <w:p w:rsidR="00467E39" w:rsidRPr="00266E8A" w:rsidRDefault="00467E39" w:rsidP="00467E39">
      <w:pPr>
        <w:spacing w:line="360" w:lineRule="auto"/>
        <w:jc w:val="center"/>
        <w:rPr>
          <w:rFonts w:ascii="Times New Roman" w:hAnsi="Times New Roman" w:cs="Times New Roman"/>
          <w:b/>
          <w:sz w:val="24"/>
        </w:rPr>
      </w:pPr>
      <w:r>
        <w:rPr>
          <w:rFonts w:ascii="Times New Roman" w:hAnsi="Times New Roman" w:cs="Times New Roman"/>
          <w:b/>
          <w:sz w:val="24"/>
        </w:rPr>
        <w:t xml:space="preserve">CHAPTER </w:t>
      </w:r>
      <w:r w:rsidRPr="00266E8A">
        <w:rPr>
          <w:rFonts w:ascii="Times New Roman" w:hAnsi="Times New Roman" w:cs="Times New Roman"/>
          <w:b/>
          <w:sz w:val="24"/>
        </w:rPr>
        <w:t>I</w:t>
      </w:r>
    </w:p>
    <w:p w:rsidR="00467E39" w:rsidRDefault="00467E39" w:rsidP="00467E39">
      <w:pPr>
        <w:spacing w:line="360" w:lineRule="auto"/>
        <w:jc w:val="center"/>
        <w:rPr>
          <w:rFonts w:ascii="Times New Roman" w:hAnsi="Times New Roman" w:cs="Times New Roman"/>
          <w:b/>
          <w:sz w:val="24"/>
        </w:rPr>
      </w:pPr>
      <w:r w:rsidRPr="00266E8A">
        <w:rPr>
          <w:rFonts w:ascii="Times New Roman" w:hAnsi="Times New Roman" w:cs="Times New Roman"/>
          <w:b/>
          <w:sz w:val="24"/>
        </w:rPr>
        <w:t>P</w:t>
      </w:r>
      <w:r>
        <w:rPr>
          <w:rFonts w:ascii="Times New Roman" w:hAnsi="Times New Roman" w:cs="Times New Roman"/>
          <w:b/>
          <w:sz w:val="24"/>
        </w:rPr>
        <w:t>reliminary</w:t>
      </w:r>
    </w:p>
    <w:p w:rsidR="00467E39" w:rsidRPr="00266E8A" w:rsidRDefault="00467E39" w:rsidP="00467E39">
      <w:pPr>
        <w:spacing w:line="360" w:lineRule="auto"/>
        <w:jc w:val="center"/>
        <w:rPr>
          <w:rFonts w:ascii="Times New Roman" w:hAnsi="Times New Roman" w:cs="Times New Roman"/>
          <w:b/>
          <w:sz w:val="24"/>
        </w:rPr>
      </w:pPr>
    </w:p>
    <w:p w:rsidR="00467E39" w:rsidRPr="00266E8A" w:rsidRDefault="00D67BEA" w:rsidP="00467E39">
      <w:pPr>
        <w:pStyle w:val="ListParagraph"/>
        <w:spacing w:line="360" w:lineRule="auto"/>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ab/>
        <w:t>Short title and c</w:t>
      </w:r>
      <w:r w:rsidR="00467E39">
        <w:rPr>
          <w:rFonts w:ascii="Times New Roman" w:eastAsia="Times New Roman" w:hAnsi="Times New Roman" w:cs="Times New Roman"/>
          <w:b/>
          <w:sz w:val="24"/>
          <w:szCs w:val="24"/>
        </w:rPr>
        <w:t>ommencement.</w:t>
      </w:r>
      <w:r w:rsidR="00467E39" w:rsidRPr="00266E8A">
        <w:rPr>
          <w:rFonts w:ascii="Times New Roman" w:eastAsia="Times New Roman" w:hAnsi="Times New Roman" w:cs="Times New Roman"/>
          <w:b/>
          <w:sz w:val="24"/>
          <w:szCs w:val="24"/>
        </w:rPr>
        <w:t xml:space="preserve">- </w:t>
      </w:r>
      <w:r w:rsidR="00467E39" w:rsidRPr="00266E8A">
        <w:rPr>
          <w:rFonts w:ascii="Times New Roman" w:eastAsia="Times New Roman" w:hAnsi="Times New Roman" w:cs="Times New Roman"/>
          <w:bCs/>
          <w:sz w:val="24"/>
          <w:szCs w:val="24"/>
        </w:rPr>
        <w:t>(1)T</w:t>
      </w:r>
      <w:r w:rsidR="00467E39" w:rsidRPr="00266E8A">
        <w:rPr>
          <w:rFonts w:ascii="Times New Roman" w:hAnsi="Times New Roman" w:cs="Times New Roman"/>
          <w:sz w:val="24"/>
          <w:szCs w:val="24"/>
        </w:rPr>
        <w:t>hese rules may be called the Gujarat Rights of Persons with Disabilities Rules, 201</w:t>
      </w:r>
      <w:r w:rsidR="00467E39">
        <w:rPr>
          <w:rFonts w:ascii="Times New Roman" w:hAnsi="Times New Roman" w:cs="Times New Roman"/>
          <w:sz w:val="24"/>
          <w:szCs w:val="24"/>
        </w:rPr>
        <w:t>9</w:t>
      </w:r>
      <w:r w:rsidR="00467E39" w:rsidRPr="00266E8A">
        <w:rPr>
          <w:rFonts w:ascii="Times New Roman" w:hAnsi="Times New Roman" w:cs="Times New Roman"/>
          <w:sz w:val="24"/>
          <w:szCs w:val="24"/>
        </w:rPr>
        <w:t>.</w:t>
      </w:r>
    </w:p>
    <w:p w:rsidR="00467E39" w:rsidRPr="00266E8A" w:rsidRDefault="00467E39" w:rsidP="00467E39">
      <w:pPr>
        <w:spacing w:line="360" w:lineRule="auto"/>
        <w:jc w:val="both"/>
        <w:rPr>
          <w:rFonts w:ascii="Times New Roman" w:hAnsi="Times New Roman" w:cs="Times New Roman"/>
          <w:i/>
          <w:iCs/>
          <w:sz w:val="24"/>
        </w:rPr>
      </w:pPr>
      <w:r w:rsidRPr="00266E8A">
        <w:rPr>
          <w:rFonts w:ascii="Times New Roman" w:hAnsi="Times New Roman" w:cs="Times New Roman"/>
          <w:sz w:val="24"/>
        </w:rPr>
        <w:t>(2)</w:t>
      </w:r>
      <w:r w:rsidRPr="00266E8A">
        <w:rPr>
          <w:rFonts w:ascii="Times New Roman" w:hAnsi="Times New Roman" w:cs="Times New Roman"/>
          <w:sz w:val="24"/>
        </w:rPr>
        <w:tab/>
        <w:t>They shall come into force on the date of their publication in the O</w:t>
      </w:r>
      <w:r w:rsidRPr="00266E8A">
        <w:rPr>
          <w:rFonts w:ascii="Times New Roman" w:hAnsi="Times New Roman" w:cs="Times New Roman"/>
          <w:i/>
          <w:iCs/>
          <w:sz w:val="24"/>
        </w:rPr>
        <w:t>fficial Gazette.</w:t>
      </w:r>
    </w:p>
    <w:p w:rsidR="00FE6C30" w:rsidRPr="00467E39" w:rsidRDefault="00FE6C30" w:rsidP="00467E39">
      <w:pPr>
        <w:pStyle w:val="ListParagraph"/>
        <w:numPr>
          <w:ilvl w:val="0"/>
          <w:numId w:val="27"/>
        </w:numPr>
        <w:spacing w:line="360" w:lineRule="auto"/>
        <w:ind w:hanging="720"/>
        <w:jc w:val="both"/>
        <w:rPr>
          <w:rFonts w:ascii="Times New Roman" w:hAnsi="Times New Roman" w:cs="Times New Roman"/>
          <w:bCs/>
          <w:sz w:val="24"/>
        </w:rPr>
      </w:pPr>
      <w:r w:rsidRPr="00467E39">
        <w:rPr>
          <w:rFonts w:ascii="Times New Roman" w:hAnsi="Times New Roman" w:cs="Times New Roman"/>
          <w:sz w:val="24"/>
        </w:rPr>
        <w:t>Definitions.- (1) In these rules, unless the context otherwise requires,-</w:t>
      </w:r>
    </w:p>
    <w:p w:rsidR="00FE6C30" w:rsidRPr="00266E8A" w:rsidRDefault="00FE6C30" w:rsidP="00BA5987">
      <w:pPr>
        <w:pStyle w:val="ListParagraph"/>
        <w:numPr>
          <w:ilvl w:val="0"/>
          <w:numId w:val="2"/>
        </w:numPr>
        <w:spacing w:line="360" w:lineRule="auto"/>
        <w:ind w:left="1440" w:hanging="720"/>
        <w:jc w:val="both"/>
        <w:rPr>
          <w:rFonts w:ascii="Times New Roman" w:hAnsi="Times New Roman" w:cs="Times New Roman"/>
          <w:bCs/>
          <w:sz w:val="24"/>
          <w:szCs w:val="24"/>
        </w:rPr>
      </w:pPr>
      <w:r w:rsidRPr="00266E8A">
        <w:rPr>
          <w:rFonts w:ascii="Times New Roman" w:hAnsi="Times New Roman" w:cs="Times New Roman"/>
          <w:sz w:val="24"/>
          <w:szCs w:val="24"/>
        </w:rPr>
        <w:t>"Act" means the Rights of Persons with Disabilities Act, 2016 (49 of 2016);</w:t>
      </w:r>
    </w:p>
    <w:p w:rsidR="00FE6C30" w:rsidRPr="00266E8A" w:rsidRDefault="00FE6C30" w:rsidP="00BA5987">
      <w:pPr>
        <w:pStyle w:val="ListParagraph"/>
        <w:numPr>
          <w:ilvl w:val="0"/>
          <w:numId w:val="2"/>
        </w:numPr>
        <w:spacing w:line="360" w:lineRule="auto"/>
        <w:ind w:left="1440" w:hanging="720"/>
        <w:jc w:val="both"/>
        <w:rPr>
          <w:rFonts w:ascii="Times New Roman" w:hAnsi="Times New Roman" w:cs="Times New Roman"/>
          <w:bCs/>
          <w:sz w:val="24"/>
          <w:szCs w:val="24"/>
        </w:rPr>
      </w:pPr>
      <w:r w:rsidRPr="00266E8A">
        <w:rPr>
          <w:rFonts w:ascii="Times New Roman" w:hAnsi="Times New Roman" w:cs="Times New Roman"/>
          <w:sz w:val="24"/>
          <w:szCs w:val="24"/>
        </w:rPr>
        <w:lastRenderedPageBreak/>
        <w:t>“Certificate" means a certi</w:t>
      </w:r>
      <w:r w:rsidR="0008162D">
        <w:rPr>
          <w:rFonts w:ascii="Times New Roman" w:hAnsi="Times New Roman" w:cs="Times New Roman"/>
          <w:sz w:val="24"/>
          <w:szCs w:val="24"/>
        </w:rPr>
        <w:t>ficate of disability issued by the</w:t>
      </w:r>
      <w:r w:rsidRPr="00266E8A">
        <w:rPr>
          <w:rFonts w:ascii="Times New Roman" w:hAnsi="Times New Roman" w:cs="Times New Roman"/>
          <w:sz w:val="24"/>
          <w:szCs w:val="24"/>
        </w:rPr>
        <w:t xml:space="preserve"> certifying authority referred to in sub-section (1) of section 57 of the Act;</w:t>
      </w:r>
    </w:p>
    <w:p w:rsidR="00FE6C30" w:rsidRPr="00266E8A" w:rsidRDefault="00FE6C30" w:rsidP="00BA5987">
      <w:pPr>
        <w:pStyle w:val="ListParagraph"/>
        <w:numPr>
          <w:ilvl w:val="0"/>
          <w:numId w:val="2"/>
        </w:numPr>
        <w:spacing w:line="360" w:lineRule="auto"/>
        <w:ind w:left="1440" w:hanging="720"/>
        <w:jc w:val="both"/>
        <w:rPr>
          <w:rFonts w:ascii="Times New Roman" w:hAnsi="Times New Roman" w:cs="Times New Roman"/>
          <w:bCs/>
          <w:sz w:val="24"/>
          <w:szCs w:val="24"/>
        </w:rPr>
      </w:pPr>
      <w:r w:rsidRPr="00266E8A">
        <w:rPr>
          <w:rFonts w:ascii="Times New Roman" w:hAnsi="Times New Roman" w:cs="Times New Roman"/>
          <w:sz w:val="24"/>
          <w:szCs w:val="24"/>
        </w:rPr>
        <w:t>“Certificate of registration” means a certificate of registration issued by the Competent Authority under section 50 of the Act;</w:t>
      </w:r>
    </w:p>
    <w:p w:rsidR="00FE6C30" w:rsidRPr="00266E8A" w:rsidRDefault="00FE6C30" w:rsidP="00BA5987">
      <w:pPr>
        <w:pStyle w:val="ListParagraph"/>
        <w:numPr>
          <w:ilvl w:val="0"/>
          <w:numId w:val="2"/>
        </w:numPr>
        <w:spacing w:line="360" w:lineRule="auto"/>
        <w:ind w:left="1440" w:hanging="720"/>
        <w:jc w:val="both"/>
        <w:rPr>
          <w:rFonts w:ascii="Times New Roman" w:hAnsi="Times New Roman" w:cs="Times New Roman"/>
          <w:bCs/>
          <w:sz w:val="24"/>
          <w:szCs w:val="24"/>
        </w:rPr>
      </w:pPr>
      <w:r w:rsidRPr="00266E8A">
        <w:rPr>
          <w:rFonts w:ascii="Times New Roman" w:hAnsi="Times New Roman" w:cs="Times New Roman"/>
          <w:sz w:val="24"/>
          <w:szCs w:val="24"/>
        </w:rPr>
        <w:t>“Form" means a form appended to these rules.</w:t>
      </w:r>
    </w:p>
    <w:p w:rsidR="00FE6C30" w:rsidRDefault="00FE6C30" w:rsidP="00BA5987">
      <w:pPr>
        <w:spacing w:line="360" w:lineRule="auto"/>
        <w:ind w:left="720" w:hanging="720"/>
        <w:jc w:val="both"/>
        <w:rPr>
          <w:rFonts w:ascii="Times New Roman" w:hAnsi="Times New Roman" w:cs="Times New Roman"/>
          <w:sz w:val="24"/>
        </w:rPr>
      </w:pPr>
      <w:r w:rsidRPr="00266E8A">
        <w:rPr>
          <w:rFonts w:ascii="Times New Roman" w:hAnsi="Times New Roman" w:cs="Times New Roman"/>
          <w:bCs/>
          <w:sz w:val="24"/>
        </w:rPr>
        <w:t>(2)</w:t>
      </w:r>
      <w:r w:rsidRPr="00266E8A">
        <w:rPr>
          <w:rFonts w:ascii="Times New Roman" w:hAnsi="Times New Roman" w:cs="Times New Roman"/>
          <w:bCs/>
          <w:sz w:val="24"/>
        </w:rPr>
        <w:tab/>
      </w:r>
      <w:r w:rsidRPr="00266E8A">
        <w:rPr>
          <w:rFonts w:ascii="Times New Roman" w:hAnsi="Times New Roman" w:cs="Times New Roman"/>
          <w:sz w:val="24"/>
        </w:rPr>
        <w:t>Words and expressions used herein and not defined but defined in the Act shall have the meanings respectively assigned to them in the Act.</w:t>
      </w:r>
    </w:p>
    <w:p w:rsidR="00266E8A" w:rsidRDefault="00266E8A" w:rsidP="00266E8A">
      <w:pPr>
        <w:spacing w:line="276" w:lineRule="auto"/>
        <w:ind w:left="720" w:hanging="720"/>
        <w:jc w:val="both"/>
        <w:rPr>
          <w:rFonts w:ascii="Times New Roman" w:hAnsi="Times New Roman" w:cs="Times New Roman"/>
          <w:sz w:val="24"/>
        </w:rPr>
      </w:pPr>
    </w:p>
    <w:p w:rsidR="002F1228" w:rsidRPr="002F1228" w:rsidRDefault="002F1228" w:rsidP="00266E8A">
      <w:pPr>
        <w:spacing w:line="276" w:lineRule="auto"/>
        <w:ind w:left="720" w:hanging="720"/>
        <w:jc w:val="both"/>
        <w:rPr>
          <w:rFonts w:ascii="Times New Roman" w:hAnsi="Times New Roman" w:cs="Times New Roman"/>
          <w:sz w:val="16"/>
          <w:szCs w:val="16"/>
        </w:rPr>
      </w:pPr>
    </w:p>
    <w:p w:rsidR="00FE6C30" w:rsidRPr="00FE6C30" w:rsidRDefault="00FE6C30" w:rsidP="00FE6C30">
      <w:pPr>
        <w:spacing w:line="360" w:lineRule="auto"/>
        <w:jc w:val="center"/>
        <w:rPr>
          <w:rFonts w:ascii="Times New Roman" w:hAnsi="Times New Roman" w:cs="Times New Roman"/>
          <w:b/>
          <w:sz w:val="24"/>
        </w:rPr>
      </w:pPr>
      <w:r w:rsidRPr="00FE6C30">
        <w:rPr>
          <w:rFonts w:ascii="Times New Roman" w:hAnsi="Times New Roman" w:cs="Times New Roman"/>
          <w:b/>
          <w:sz w:val="24"/>
        </w:rPr>
        <w:t>CHAPTER II</w:t>
      </w:r>
    </w:p>
    <w:p w:rsidR="00BA5987" w:rsidRDefault="00FE6C30" w:rsidP="00FE6C30">
      <w:pPr>
        <w:spacing w:line="360" w:lineRule="auto"/>
        <w:jc w:val="center"/>
        <w:rPr>
          <w:rFonts w:ascii="Times New Roman" w:hAnsi="Times New Roman" w:cs="Times New Roman"/>
          <w:b/>
          <w:sz w:val="24"/>
        </w:rPr>
      </w:pPr>
      <w:r w:rsidRPr="00FE6C30">
        <w:rPr>
          <w:rFonts w:ascii="Times New Roman" w:hAnsi="Times New Roman" w:cs="Times New Roman"/>
          <w:b/>
          <w:sz w:val="24"/>
        </w:rPr>
        <w:t>R</w:t>
      </w:r>
      <w:r w:rsidR="00B519FD">
        <w:rPr>
          <w:rFonts w:ascii="Times New Roman" w:hAnsi="Times New Roman" w:cs="Times New Roman"/>
          <w:b/>
          <w:sz w:val="24"/>
        </w:rPr>
        <w:t>ights and Entitlements</w:t>
      </w:r>
    </w:p>
    <w:p w:rsidR="002F1228" w:rsidRPr="002F1228" w:rsidRDefault="002F1228" w:rsidP="00FE6C30">
      <w:pPr>
        <w:spacing w:line="360" w:lineRule="auto"/>
        <w:jc w:val="center"/>
        <w:rPr>
          <w:rFonts w:ascii="Times New Roman" w:hAnsi="Times New Roman" w:cs="Times New Roman"/>
          <w:b/>
          <w:sz w:val="16"/>
          <w:szCs w:val="16"/>
        </w:rPr>
      </w:pPr>
    </w:p>
    <w:p w:rsidR="00FE6C30" w:rsidRPr="00FE6C30" w:rsidRDefault="00FE6C30" w:rsidP="00BA5987">
      <w:pPr>
        <w:spacing w:line="360" w:lineRule="auto"/>
        <w:jc w:val="both"/>
        <w:rPr>
          <w:rFonts w:ascii="Times New Roman" w:hAnsi="Times New Roman" w:cs="Times New Roman"/>
          <w:sz w:val="24"/>
        </w:rPr>
      </w:pPr>
      <w:r w:rsidRPr="00FE6C30">
        <w:rPr>
          <w:rFonts w:ascii="Times New Roman" w:hAnsi="Times New Roman" w:cs="Times New Roman"/>
          <w:b/>
          <w:bCs/>
          <w:sz w:val="24"/>
        </w:rPr>
        <w:t>3.</w:t>
      </w:r>
      <w:r w:rsidRPr="00FE6C30">
        <w:rPr>
          <w:rFonts w:ascii="Times New Roman" w:hAnsi="Times New Roman" w:cs="Times New Roman"/>
          <w:sz w:val="24"/>
        </w:rPr>
        <w:tab/>
      </w:r>
      <w:r w:rsidRPr="00FE6C30">
        <w:rPr>
          <w:rFonts w:ascii="Times New Roman" w:hAnsi="Times New Roman" w:cs="Times New Roman"/>
          <w:b/>
          <w:sz w:val="24"/>
        </w:rPr>
        <w:t>Establishment not to discriminate on the ground of disability</w:t>
      </w:r>
      <w:r w:rsidRPr="00FE6C30">
        <w:rPr>
          <w:rFonts w:ascii="Times New Roman" w:hAnsi="Times New Roman" w:cs="Times New Roman"/>
          <w:sz w:val="24"/>
        </w:rPr>
        <w:t>.-</w:t>
      </w:r>
    </w:p>
    <w:p w:rsidR="00FE6C30" w:rsidRPr="00FE6C30" w:rsidRDefault="00FE6C30" w:rsidP="00BA5987">
      <w:pPr>
        <w:spacing w:line="360" w:lineRule="auto"/>
        <w:ind w:left="720" w:hanging="720"/>
        <w:jc w:val="both"/>
        <w:rPr>
          <w:rFonts w:ascii="Times New Roman" w:hAnsi="Times New Roman" w:cs="Times New Roman"/>
          <w:sz w:val="24"/>
        </w:rPr>
      </w:pPr>
      <w:r w:rsidRPr="00FE6C30">
        <w:rPr>
          <w:rFonts w:ascii="Times New Roman" w:hAnsi="Times New Roman" w:cs="Times New Roman"/>
          <w:sz w:val="24"/>
        </w:rPr>
        <w:t xml:space="preserve">(1) </w:t>
      </w:r>
      <w:r w:rsidRPr="00FE6C30">
        <w:rPr>
          <w:rFonts w:ascii="Times New Roman" w:hAnsi="Times New Roman" w:cs="Times New Roman"/>
          <w:sz w:val="24"/>
        </w:rPr>
        <w:tab/>
        <w:t>The head of the establishment shall ensure that the provision of sub-section (3) of section 3 of the Act are not misused to deny any right or benefit to persons with disabilities covered under the Act.</w:t>
      </w:r>
    </w:p>
    <w:p w:rsidR="00FE6C30" w:rsidRPr="00FE6C30" w:rsidRDefault="00FE6C30" w:rsidP="00BA5987">
      <w:pPr>
        <w:spacing w:line="360" w:lineRule="auto"/>
        <w:ind w:left="720" w:hanging="720"/>
        <w:jc w:val="both"/>
        <w:rPr>
          <w:rFonts w:ascii="Times New Roman" w:hAnsi="Times New Roman" w:cs="Times New Roman"/>
          <w:sz w:val="24"/>
        </w:rPr>
      </w:pPr>
      <w:r w:rsidRPr="00FE6C30">
        <w:rPr>
          <w:rFonts w:ascii="Times New Roman" w:hAnsi="Times New Roman" w:cs="Times New Roman"/>
          <w:sz w:val="24"/>
        </w:rPr>
        <w:t>(2)</w:t>
      </w:r>
      <w:r w:rsidRPr="00FE6C30">
        <w:rPr>
          <w:rFonts w:ascii="Times New Roman" w:hAnsi="Times New Roman" w:cs="Times New Roman"/>
          <w:sz w:val="24"/>
        </w:rPr>
        <w:tab/>
        <w:t>If the head of the</w:t>
      </w:r>
      <w:r w:rsidR="00A9430B" w:rsidRPr="00FE6C30">
        <w:rPr>
          <w:rFonts w:ascii="Times New Roman" w:hAnsi="Times New Roman" w:cs="Times New Roman"/>
          <w:sz w:val="24"/>
        </w:rPr>
        <w:t>establishment</w:t>
      </w:r>
      <w:r w:rsidR="00AC7E3A">
        <w:rPr>
          <w:rFonts w:ascii="Times New Roman" w:hAnsi="Times New Roman" w:cs="Times New Roman"/>
          <w:sz w:val="24"/>
        </w:rPr>
        <w:t xml:space="preserve"> of the</w:t>
      </w:r>
      <w:r w:rsidRPr="00FE6C30">
        <w:rPr>
          <w:rFonts w:ascii="Times New Roman" w:hAnsi="Times New Roman" w:cs="Times New Roman"/>
          <w:sz w:val="24"/>
        </w:rPr>
        <w:t xml:space="preserve"> Government of Gujarat or a private establishment employing twenty or more persons receives a complaint from an aggrieved person regarding discrimination on the ground of disability, he shall-</w:t>
      </w:r>
    </w:p>
    <w:p w:rsidR="00FE6C30" w:rsidRPr="00FE6C30" w:rsidRDefault="00FE6C30" w:rsidP="00BA5987">
      <w:pPr>
        <w:spacing w:line="360" w:lineRule="auto"/>
        <w:ind w:left="1440" w:hanging="720"/>
        <w:jc w:val="both"/>
        <w:rPr>
          <w:rFonts w:ascii="Times New Roman" w:hAnsi="Times New Roman" w:cs="Times New Roman"/>
          <w:sz w:val="24"/>
        </w:rPr>
      </w:pPr>
      <w:r w:rsidRPr="00FE6C30">
        <w:rPr>
          <w:rFonts w:ascii="Times New Roman" w:hAnsi="Times New Roman" w:cs="Times New Roman"/>
          <w:sz w:val="24"/>
        </w:rPr>
        <w:t>(a)</w:t>
      </w:r>
      <w:r w:rsidRPr="00FE6C30">
        <w:rPr>
          <w:rFonts w:ascii="Times New Roman" w:hAnsi="Times New Roman" w:cs="Times New Roman"/>
          <w:sz w:val="24"/>
        </w:rPr>
        <w:tab/>
        <w:t>initiate action in accordance with the provisions of the Act; or</w:t>
      </w:r>
    </w:p>
    <w:p w:rsidR="00FE6C30" w:rsidRPr="00FE6C30" w:rsidRDefault="00FE6C30" w:rsidP="00BA5987">
      <w:pPr>
        <w:spacing w:line="360" w:lineRule="auto"/>
        <w:ind w:left="1440" w:hanging="720"/>
        <w:jc w:val="both"/>
        <w:rPr>
          <w:rFonts w:ascii="Times New Roman" w:hAnsi="Times New Roman" w:cs="Times New Roman"/>
          <w:sz w:val="24"/>
        </w:rPr>
      </w:pPr>
      <w:r w:rsidRPr="00FE6C30">
        <w:rPr>
          <w:rFonts w:ascii="Times New Roman" w:hAnsi="Times New Roman" w:cs="Times New Roman"/>
          <w:sz w:val="24"/>
        </w:rPr>
        <w:t>(b)</w:t>
      </w:r>
      <w:r w:rsidRPr="00FE6C30">
        <w:rPr>
          <w:rFonts w:ascii="Times New Roman" w:hAnsi="Times New Roman" w:cs="Times New Roman"/>
          <w:sz w:val="24"/>
        </w:rPr>
        <w:tab/>
        <w:t>inform the aggrieved person in writing as to how the impugned act or omission is a proportionate means of achieving a legitimate aim.</w:t>
      </w:r>
    </w:p>
    <w:p w:rsidR="00FE6C30" w:rsidRPr="00FE6C30" w:rsidRDefault="00FE6C30" w:rsidP="00BA5987">
      <w:pPr>
        <w:spacing w:line="360" w:lineRule="auto"/>
        <w:ind w:left="720" w:hanging="720"/>
        <w:jc w:val="both"/>
        <w:rPr>
          <w:rFonts w:ascii="Times New Roman" w:hAnsi="Times New Roman" w:cs="Times New Roman"/>
          <w:sz w:val="24"/>
        </w:rPr>
      </w:pPr>
      <w:r w:rsidRPr="00FE6C30">
        <w:rPr>
          <w:rFonts w:ascii="Times New Roman" w:hAnsi="Times New Roman" w:cs="Times New Roman"/>
          <w:sz w:val="24"/>
        </w:rPr>
        <w:t>(3)</w:t>
      </w:r>
      <w:r w:rsidRPr="00FE6C30">
        <w:rPr>
          <w:rFonts w:ascii="Times New Roman" w:hAnsi="Times New Roman" w:cs="Times New Roman"/>
          <w:sz w:val="24"/>
        </w:rPr>
        <w:tab/>
        <w:t>If the aggrieved person submits a complaint to the State Commissioner, the complaint shall be disposed of within a period of sixty days:</w:t>
      </w:r>
    </w:p>
    <w:p w:rsidR="00FE6C30" w:rsidRPr="00FE6C30" w:rsidRDefault="00FE6C30" w:rsidP="00BA5987">
      <w:pPr>
        <w:spacing w:line="360" w:lineRule="auto"/>
        <w:ind w:left="720" w:hanging="720"/>
        <w:jc w:val="both"/>
        <w:rPr>
          <w:rFonts w:ascii="Times New Roman" w:hAnsi="Times New Roman" w:cs="Times New Roman"/>
          <w:sz w:val="24"/>
        </w:rPr>
      </w:pPr>
      <w:r w:rsidRPr="00FE6C30">
        <w:rPr>
          <w:rFonts w:ascii="Times New Roman" w:hAnsi="Times New Roman" w:cs="Times New Roman"/>
          <w:sz w:val="24"/>
        </w:rPr>
        <w:tab/>
      </w:r>
      <w:r w:rsidRPr="00FE6C30">
        <w:rPr>
          <w:rFonts w:ascii="Times New Roman" w:hAnsi="Times New Roman" w:cs="Times New Roman"/>
          <w:sz w:val="24"/>
        </w:rPr>
        <w:tab/>
        <w:t>Provided that in exceptional cases,State Commissioner may dispose of such complaint within thirty days.</w:t>
      </w:r>
    </w:p>
    <w:p w:rsidR="00FE6C30" w:rsidRDefault="00FE6C30" w:rsidP="00BA5987">
      <w:pPr>
        <w:spacing w:line="360" w:lineRule="auto"/>
        <w:ind w:left="720" w:hanging="720"/>
        <w:jc w:val="both"/>
        <w:rPr>
          <w:rFonts w:ascii="Times New Roman" w:hAnsi="Times New Roman" w:cs="Times New Roman"/>
          <w:sz w:val="24"/>
        </w:rPr>
      </w:pPr>
      <w:r w:rsidRPr="00FE6C30">
        <w:rPr>
          <w:rFonts w:ascii="Times New Roman" w:hAnsi="Times New Roman" w:cs="Times New Roman"/>
          <w:sz w:val="24"/>
        </w:rPr>
        <w:t>(4)</w:t>
      </w:r>
      <w:r w:rsidRPr="00FE6C30">
        <w:rPr>
          <w:rFonts w:ascii="Times New Roman" w:hAnsi="Times New Roman" w:cs="Times New Roman"/>
          <w:sz w:val="24"/>
        </w:rPr>
        <w:tab/>
        <w:t>No establishment shall compel a person with disability to partly or fully pay the costs incurred for reasonable accommodation.</w:t>
      </w:r>
    </w:p>
    <w:p w:rsidR="0025335A" w:rsidRDefault="0025335A" w:rsidP="0025335A">
      <w:pPr>
        <w:spacing w:line="360" w:lineRule="auto"/>
        <w:rPr>
          <w:rFonts w:ascii="Times New Roman" w:hAnsi="Times New Roman" w:cs="Times New Roman"/>
          <w:sz w:val="24"/>
        </w:rPr>
      </w:pPr>
    </w:p>
    <w:p w:rsidR="00FE6C30" w:rsidRPr="00FE6C30" w:rsidRDefault="00FE6C30" w:rsidP="0025335A">
      <w:pPr>
        <w:spacing w:line="360" w:lineRule="auto"/>
        <w:jc w:val="center"/>
        <w:rPr>
          <w:rFonts w:ascii="Times New Roman" w:hAnsi="Times New Roman" w:cs="Times New Roman"/>
          <w:b/>
          <w:sz w:val="24"/>
        </w:rPr>
      </w:pPr>
      <w:r w:rsidRPr="00FE6C30">
        <w:rPr>
          <w:rFonts w:ascii="Times New Roman" w:hAnsi="Times New Roman" w:cs="Times New Roman"/>
          <w:b/>
          <w:sz w:val="24"/>
        </w:rPr>
        <w:t>CHAPTER I</w:t>
      </w:r>
      <w:r w:rsidR="0025335A">
        <w:rPr>
          <w:rFonts w:ascii="Times New Roman" w:hAnsi="Times New Roman" w:cs="Times New Roman"/>
          <w:b/>
          <w:sz w:val="24"/>
        </w:rPr>
        <w:t>I</w:t>
      </w:r>
      <w:r w:rsidRPr="00FE6C30">
        <w:rPr>
          <w:rFonts w:ascii="Times New Roman" w:hAnsi="Times New Roman" w:cs="Times New Roman"/>
          <w:b/>
          <w:sz w:val="24"/>
        </w:rPr>
        <w:t>I</w:t>
      </w:r>
    </w:p>
    <w:p w:rsidR="00FE6C30" w:rsidRDefault="0025335A" w:rsidP="0025335A">
      <w:pPr>
        <w:spacing w:line="276" w:lineRule="auto"/>
        <w:jc w:val="center"/>
        <w:rPr>
          <w:rFonts w:ascii="Times New Roman" w:hAnsi="Times New Roman" w:cs="Times New Roman"/>
          <w:sz w:val="24"/>
        </w:rPr>
      </w:pPr>
      <w:r w:rsidRPr="0025335A">
        <w:rPr>
          <w:rFonts w:ascii="Times New Roman" w:hAnsi="Times New Roman" w:cs="Times New Roman"/>
          <w:b/>
          <w:bCs/>
          <w:sz w:val="24"/>
        </w:rPr>
        <w:t>Committee on Research on Disability</w:t>
      </w:r>
    </w:p>
    <w:p w:rsidR="0025335A" w:rsidRPr="002F1228" w:rsidRDefault="0025335A" w:rsidP="0025335A">
      <w:pPr>
        <w:spacing w:line="276" w:lineRule="auto"/>
        <w:rPr>
          <w:rFonts w:ascii="Times New Roman" w:hAnsi="Times New Roman" w:cs="Times New Roman"/>
          <w:sz w:val="24"/>
        </w:rPr>
      </w:pPr>
    </w:p>
    <w:p w:rsidR="0025335A" w:rsidRDefault="0025335A" w:rsidP="00BA5987">
      <w:pPr>
        <w:spacing w:line="360" w:lineRule="auto"/>
        <w:jc w:val="both"/>
        <w:rPr>
          <w:rFonts w:ascii="Times New Roman" w:hAnsi="Times New Roman" w:cs="Times New Roman"/>
          <w:sz w:val="24"/>
        </w:rPr>
      </w:pPr>
      <w:r w:rsidRPr="0025335A">
        <w:rPr>
          <w:rFonts w:ascii="Times New Roman" w:hAnsi="Times New Roman" w:cs="Times New Roman"/>
          <w:b/>
          <w:sz w:val="24"/>
        </w:rPr>
        <w:t>4</w:t>
      </w:r>
      <w:r>
        <w:rPr>
          <w:rFonts w:ascii="Times New Roman" w:hAnsi="Times New Roman" w:cs="Times New Roman"/>
          <w:bCs/>
          <w:sz w:val="24"/>
        </w:rPr>
        <w:t>.</w:t>
      </w:r>
      <w:r>
        <w:rPr>
          <w:rFonts w:ascii="Times New Roman" w:hAnsi="Times New Roman" w:cs="Times New Roman"/>
          <w:bCs/>
          <w:sz w:val="24"/>
        </w:rPr>
        <w:tab/>
      </w:r>
      <w:r w:rsidRPr="00D22458">
        <w:rPr>
          <w:rFonts w:ascii="Times New Roman" w:hAnsi="Times New Roman" w:cs="Times New Roman"/>
          <w:b/>
          <w:bCs/>
          <w:sz w:val="24"/>
        </w:rPr>
        <w:t>State Committee for Research on Disability</w:t>
      </w:r>
      <w:r w:rsidRPr="0054039C">
        <w:rPr>
          <w:rFonts w:ascii="Times New Roman" w:hAnsi="Times New Roman" w:cs="Times New Roman"/>
          <w:sz w:val="24"/>
        </w:rPr>
        <w:t>.- (1) The Committee for Research on Disability at the State level shall consist of the following members, namely:</w:t>
      </w:r>
      <w:r>
        <w:rPr>
          <w:rFonts w:ascii="Times New Roman" w:hAnsi="Times New Roman" w:cs="Times New Roman"/>
          <w:sz w:val="24"/>
        </w:rPr>
        <w:t>-</w:t>
      </w:r>
    </w:p>
    <w:p w:rsidR="0025335A" w:rsidRDefault="0025335A" w:rsidP="00BA5987">
      <w:pPr>
        <w:spacing w:line="360" w:lineRule="auto"/>
        <w:ind w:left="1440" w:hanging="720"/>
        <w:jc w:val="both"/>
        <w:rPr>
          <w:rFonts w:ascii="Times New Roman" w:hAnsi="Times New Roman" w:cs="Times New Roman"/>
          <w:sz w:val="24"/>
        </w:rPr>
      </w:pPr>
      <w:r>
        <w:rPr>
          <w:rFonts w:ascii="Times New Roman" w:hAnsi="Times New Roman" w:cs="Times New Roman"/>
          <w:sz w:val="24"/>
        </w:rPr>
        <w:lastRenderedPageBreak/>
        <w:t>(i)</w:t>
      </w:r>
      <w:r>
        <w:rPr>
          <w:rFonts w:ascii="Times New Roman" w:hAnsi="Times New Roman" w:cs="Times New Roman"/>
          <w:sz w:val="24"/>
        </w:rPr>
        <w:tab/>
      </w:r>
      <w:r w:rsidRPr="0054039C">
        <w:rPr>
          <w:rFonts w:ascii="Times New Roman" w:hAnsi="Times New Roman" w:cs="Times New Roman"/>
          <w:sz w:val="24"/>
        </w:rPr>
        <w:t xml:space="preserve">An eminent person having vast experience in the field of science and medical research to be nominated by the State Government, </w:t>
      </w:r>
      <w:r w:rsidRPr="0054039C">
        <w:rPr>
          <w:rFonts w:ascii="Times New Roman" w:hAnsi="Times New Roman" w:cs="Times New Roman"/>
          <w:i/>
          <w:iCs/>
          <w:sz w:val="24"/>
        </w:rPr>
        <w:t>ex-officio-</w:t>
      </w:r>
      <w:r w:rsidRPr="00FF2198">
        <w:rPr>
          <w:rFonts w:ascii="Times New Roman" w:hAnsi="Times New Roman" w:cs="Times New Roman"/>
          <w:sz w:val="24"/>
        </w:rPr>
        <w:t>Chairperso</w:t>
      </w:r>
      <w:r>
        <w:rPr>
          <w:rFonts w:ascii="Times New Roman" w:hAnsi="Times New Roman" w:cs="Times New Roman"/>
          <w:sz w:val="24"/>
        </w:rPr>
        <w:t>n,</w:t>
      </w:r>
    </w:p>
    <w:p w:rsidR="0025335A" w:rsidRDefault="0025335A" w:rsidP="00BA5987">
      <w:pPr>
        <w:spacing w:line="360" w:lineRule="auto"/>
        <w:ind w:left="1440" w:hanging="720"/>
        <w:jc w:val="both"/>
        <w:rPr>
          <w:rFonts w:ascii="Times New Roman" w:hAnsi="Times New Roman" w:cs="Times New Roman"/>
          <w:sz w:val="24"/>
        </w:rPr>
      </w:pPr>
      <w:r>
        <w:rPr>
          <w:rFonts w:ascii="Times New Roman" w:hAnsi="Times New Roman" w:cs="Times New Roman"/>
          <w:sz w:val="24"/>
        </w:rPr>
        <w:t>(ii)</w:t>
      </w:r>
      <w:r>
        <w:rPr>
          <w:rFonts w:ascii="Times New Roman" w:hAnsi="Times New Roman" w:cs="Times New Roman"/>
          <w:sz w:val="24"/>
        </w:rPr>
        <w:tab/>
      </w:r>
      <w:r w:rsidRPr="0054039C">
        <w:rPr>
          <w:rFonts w:ascii="Times New Roman" w:hAnsi="Times New Roman" w:cs="Times New Roman"/>
          <w:sz w:val="24"/>
        </w:rPr>
        <w:t>Director of Medical Services of the Gujarat Government</w:t>
      </w:r>
      <w:r>
        <w:rPr>
          <w:rFonts w:ascii="Times New Roman" w:hAnsi="Times New Roman" w:cs="Times New Roman"/>
          <w:sz w:val="24"/>
        </w:rPr>
        <w:t>,-</w:t>
      </w:r>
      <w:r w:rsidRPr="00A33B34">
        <w:rPr>
          <w:rFonts w:ascii="Times New Roman" w:hAnsi="Times New Roman" w:cs="Times New Roman"/>
          <w:i/>
          <w:iCs/>
          <w:sz w:val="24"/>
        </w:rPr>
        <w:t>ex-officio</w:t>
      </w:r>
      <w:r w:rsidRPr="0054039C">
        <w:rPr>
          <w:rFonts w:ascii="Times New Roman" w:hAnsi="Times New Roman" w:cs="Times New Roman"/>
          <w:sz w:val="24"/>
        </w:rPr>
        <w:t>- Member</w:t>
      </w:r>
      <w:r>
        <w:rPr>
          <w:rFonts w:ascii="Times New Roman" w:hAnsi="Times New Roman" w:cs="Times New Roman"/>
          <w:sz w:val="24"/>
        </w:rPr>
        <w:t>,</w:t>
      </w:r>
    </w:p>
    <w:p w:rsidR="0025335A" w:rsidRDefault="0025335A" w:rsidP="00BA5987">
      <w:pPr>
        <w:spacing w:line="360" w:lineRule="auto"/>
        <w:ind w:left="1440" w:hanging="720"/>
        <w:jc w:val="both"/>
        <w:rPr>
          <w:rFonts w:ascii="Times New Roman" w:hAnsi="Times New Roman" w:cs="Times New Roman"/>
          <w:sz w:val="24"/>
        </w:rPr>
      </w:pPr>
      <w:r>
        <w:rPr>
          <w:rFonts w:ascii="Times New Roman" w:hAnsi="Times New Roman" w:cs="Times New Roman"/>
          <w:sz w:val="24"/>
        </w:rPr>
        <w:t>(iii)</w:t>
      </w:r>
      <w:r>
        <w:rPr>
          <w:rFonts w:ascii="Times New Roman" w:hAnsi="Times New Roman" w:cs="Times New Roman"/>
          <w:sz w:val="24"/>
        </w:rPr>
        <w:tab/>
      </w:r>
      <w:r w:rsidRPr="0054039C">
        <w:rPr>
          <w:rFonts w:ascii="Times New Roman" w:hAnsi="Times New Roman" w:cs="Times New Roman"/>
          <w:sz w:val="24"/>
        </w:rPr>
        <w:t>Five members to be nominated by the State Government as representatives from the registered organization in the Gujarat state representing each of the five groups of specified disabilities in the Schedule of the Act</w:t>
      </w:r>
      <w:r>
        <w:rPr>
          <w:rFonts w:ascii="Times New Roman" w:hAnsi="Times New Roman" w:cs="Times New Roman"/>
          <w:sz w:val="24"/>
        </w:rPr>
        <w:t>-</w:t>
      </w:r>
      <w:r w:rsidRPr="0054039C">
        <w:rPr>
          <w:rFonts w:ascii="Times New Roman" w:hAnsi="Times New Roman" w:cs="Times New Roman"/>
          <w:sz w:val="24"/>
        </w:rPr>
        <w:t xml:space="preserve"> Member</w:t>
      </w:r>
      <w:r>
        <w:rPr>
          <w:rFonts w:ascii="Times New Roman" w:hAnsi="Times New Roman" w:cs="Times New Roman"/>
          <w:sz w:val="24"/>
        </w:rPr>
        <w:t>s:</w:t>
      </w:r>
    </w:p>
    <w:p w:rsidR="0025335A" w:rsidRDefault="0025335A" w:rsidP="00BA5987">
      <w:pPr>
        <w:spacing w:line="360" w:lineRule="auto"/>
        <w:ind w:left="1440" w:hanging="720"/>
        <w:jc w:val="both"/>
        <w:rPr>
          <w:rFonts w:ascii="Times New Roman" w:hAnsi="Times New Roman" w:cs="Times New Roman"/>
          <w:sz w:val="24"/>
        </w:rPr>
      </w:pPr>
      <w:r>
        <w:rPr>
          <w:rFonts w:ascii="Times New Roman" w:hAnsi="Times New Roman" w:cs="Times New Roman"/>
          <w:sz w:val="24"/>
        </w:rPr>
        <w:tab/>
      </w:r>
      <w:r w:rsidR="000124A0">
        <w:rPr>
          <w:rFonts w:ascii="Times New Roman" w:hAnsi="Times New Roman" w:cs="Times New Roman"/>
          <w:sz w:val="24"/>
        </w:rPr>
        <w:tab/>
      </w:r>
      <w:r w:rsidRPr="0054039C">
        <w:rPr>
          <w:rFonts w:ascii="Times New Roman" w:hAnsi="Times New Roman" w:cs="Times New Roman"/>
          <w:sz w:val="24"/>
        </w:rPr>
        <w:t>Provided that at least one representative of the registered organizations shall be a woma</w:t>
      </w:r>
      <w:r>
        <w:rPr>
          <w:rFonts w:ascii="Times New Roman" w:hAnsi="Times New Roman" w:cs="Times New Roman"/>
          <w:sz w:val="24"/>
        </w:rPr>
        <w:t>n,</w:t>
      </w:r>
    </w:p>
    <w:p w:rsidR="0025335A" w:rsidRDefault="0025335A" w:rsidP="00BA5987">
      <w:pPr>
        <w:spacing w:line="360" w:lineRule="auto"/>
        <w:ind w:left="1440" w:hanging="720"/>
        <w:jc w:val="both"/>
        <w:rPr>
          <w:rFonts w:ascii="Times New Roman" w:hAnsi="Times New Roman" w:cs="Times New Roman"/>
          <w:sz w:val="24"/>
        </w:rPr>
      </w:pPr>
      <w:r>
        <w:rPr>
          <w:rFonts w:ascii="Times New Roman" w:hAnsi="Times New Roman" w:cs="Times New Roman"/>
          <w:sz w:val="24"/>
        </w:rPr>
        <w:t>(iv)</w:t>
      </w:r>
      <w:r>
        <w:rPr>
          <w:rFonts w:ascii="Times New Roman" w:hAnsi="Times New Roman" w:cs="Times New Roman"/>
          <w:sz w:val="24"/>
        </w:rPr>
        <w:tab/>
      </w:r>
      <w:r w:rsidRPr="0054039C">
        <w:rPr>
          <w:rFonts w:ascii="Times New Roman" w:hAnsi="Times New Roman" w:cs="Times New Roman"/>
          <w:sz w:val="24"/>
        </w:rPr>
        <w:t>Director</w:t>
      </w:r>
      <w:r w:rsidR="000B76E1">
        <w:rPr>
          <w:rFonts w:ascii="Times New Roman" w:hAnsi="Times New Roman" w:cs="Times New Roman"/>
          <w:sz w:val="24"/>
        </w:rPr>
        <w:t xml:space="preserve">, </w:t>
      </w:r>
      <w:r w:rsidR="00712120">
        <w:rPr>
          <w:rFonts w:ascii="Times New Roman" w:hAnsi="Times New Roman" w:cs="Times New Roman"/>
          <w:sz w:val="24"/>
        </w:rPr>
        <w:t>Social Defenc</w:t>
      </w:r>
      <w:r w:rsidRPr="0054039C">
        <w:rPr>
          <w:rFonts w:ascii="Times New Roman" w:hAnsi="Times New Roman" w:cs="Times New Roman"/>
          <w:sz w:val="24"/>
        </w:rPr>
        <w:t>e, Government of Gujarat - Member Secretary</w:t>
      </w:r>
      <w:r w:rsidR="000124A0">
        <w:rPr>
          <w:rFonts w:ascii="Times New Roman" w:hAnsi="Times New Roman" w:cs="Times New Roman"/>
          <w:sz w:val="24"/>
        </w:rPr>
        <w:t>.</w:t>
      </w:r>
    </w:p>
    <w:p w:rsidR="0025335A" w:rsidRDefault="0025335A" w:rsidP="00BA5987">
      <w:pPr>
        <w:spacing w:line="360" w:lineRule="auto"/>
        <w:jc w:val="both"/>
        <w:rPr>
          <w:rFonts w:ascii="Times New Roman" w:hAnsi="Times New Roman" w:cs="Times New Roman"/>
          <w:sz w:val="24"/>
        </w:rPr>
      </w:pPr>
      <w:r>
        <w:rPr>
          <w:rFonts w:ascii="Times New Roman" w:hAnsi="Times New Roman" w:cs="Times New Roman"/>
          <w:sz w:val="24"/>
        </w:rPr>
        <w:t>(2)</w:t>
      </w:r>
      <w:r>
        <w:rPr>
          <w:rFonts w:ascii="Times New Roman" w:hAnsi="Times New Roman" w:cs="Times New Roman"/>
          <w:sz w:val="24"/>
        </w:rPr>
        <w:tab/>
      </w:r>
      <w:r w:rsidRPr="0054039C">
        <w:rPr>
          <w:rFonts w:ascii="Times New Roman" w:hAnsi="Times New Roman" w:cs="Times New Roman"/>
          <w:sz w:val="24"/>
        </w:rPr>
        <w:t>The Chairperson may invite any expert as a special invite</w:t>
      </w:r>
      <w:r>
        <w:rPr>
          <w:rFonts w:ascii="Times New Roman" w:hAnsi="Times New Roman" w:cs="Times New Roman"/>
          <w:sz w:val="24"/>
        </w:rPr>
        <w:t>e.</w:t>
      </w:r>
    </w:p>
    <w:p w:rsidR="0025335A" w:rsidRDefault="0025335A" w:rsidP="00BA5987">
      <w:pPr>
        <w:spacing w:line="360" w:lineRule="auto"/>
        <w:ind w:left="720" w:hanging="720"/>
        <w:jc w:val="both"/>
        <w:rPr>
          <w:rFonts w:ascii="Times New Roman" w:hAnsi="Times New Roman" w:cs="Times New Roman"/>
          <w:sz w:val="24"/>
        </w:rPr>
      </w:pPr>
      <w:r>
        <w:rPr>
          <w:rFonts w:ascii="Times New Roman" w:hAnsi="Times New Roman" w:cs="Times New Roman"/>
          <w:sz w:val="24"/>
        </w:rPr>
        <w:t>(3)</w:t>
      </w:r>
      <w:r>
        <w:rPr>
          <w:rFonts w:ascii="Times New Roman" w:hAnsi="Times New Roman" w:cs="Times New Roman"/>
          <w:sz w:val="24"/>
        </w:rPr>
        <w:tab/>
      </w:r>
      <w:r w:rsidRPr="0054039C">
        <w:rPr>
          <w:rFonts w:ascii="Times New Roman" w:hAnsi="Times New Roman" w:cs="Times New Roman"/>
          <w:sz w:val="24"/>
        </w:rPr>
        <w:t>The term of office of the nominated members shall be for a period of three years from the date on which they enter into office but the nominated members shall be eligible for re-nomination for one more term</w:t>
      </w:r>
      <w:r>
        <w:rPr>
          <w:rFonts w:ascii="Times New Roman" w:hAnsi="Times New Roman" w:cs="Times New Roman"/>
          <w:sz w:val="24"/>
        </w:rPr>
        <w:t>.</w:t>
      </w:r>
    </w:p>
    <w:p w:rsidR="0025335A" w:rsidRDefault="0025335A" w:rsidP="00BA5987">
      <w:pPr>
        <w:spacing w:line="360" w:lineRule="auto"/>
        <w:ind w:left="720" w:hanging="720"/>
        <w:jc w:val="both"/>
        <w:rPr>
          <w:rFonts w:ascii="Times New Roman" w:hAnsi="Times New Roman" w:cs="Times New Roman"/>
          <w:sz w:val="24"/>
        </w:rPr>
      </w:pPr>
      <w:r>
        <w:rPr>
          <w:rFonts w:ascii="Times New Roman" w:hAnsi="Times New Roman" w:cs="Times New Roman"/>
          <w:sz w:val="24"/>
        </w:rPr>
        <w:t>(4)</w:t>
      </w:r>
      <w:r>
        <w:rPr>
          <w:rFonts w:ascii="Times New Roman" w:hAnsi="Times New Roman" w:cs="Times New Roman"/>
          <w:sz w:val="24"/>
        </w:rPr>
        <w:tab/>
      </w:r>
      <w:r w:rsidRPr="0054039C">
        <w:rPr>
          <w:rFonts w:ascii="Times New Roman" w:hAnsi="Times New Roman" w:cs="Times New Roman"/>
          <w:sz w:val="24"/>
        </w:rPr>
        <w:t>One -half of the members shall constitute the quorum of the meeting</w:t>
      </w:r>
      <w:r>
        <w:rPr>
          <w:rFonts w:ascii="Times New Roman" w:hAnsi="Times New Roman" w:cs="Times New Roman"/>
          <w:sz w:val="24"/>
        </w:rPr>
        <w:t>.</w:t>
      </w:r>
    </w:p>
    <w:p w:rsidR="0025335A" w:rsidRDefault="0025335A" w:rsidP="00BA5987">
      <w:pPr>
        <w:spacing w:line="360" w:lineRule="auto"/>
        <w:ind w:left="720" w:hanging="720"/>
        <w:jc w:val="both"/>
        <w:rPr>
          <w:rFonts w:ascii="Times New Roman" w:hAnsi="Times New Roman" w:cs="Times New Roman"/>
          <w:sz w:val="24"/>
        </w:rPr>
      </w:pPr>
      <w:r>
        <w:rPr>
          <w:rFonts w:ascii="Times New Roman" w:hAnsi="Times New Roman" w:cs="Times New Roman"/>
          <w:sz w:val="24"/>
        </w:rPr>
        <w:t>(5)</w:t>
      </w:r>
      <w:r>
        <w:rPr>
          <w:rFonts w:ascii="Times New Roman" w:hAnsi="Times New Roman" w:cs="Times New Roman"/>
          <w:sz w:val="24"/>
        </w:rPr>
        <w:tab/>
      </w:r>
      <w:r w:rsidRPr="0054039C">
        <w:rPr>
          <w:rFonts w:ascii="Times New Roman" w:hAnsi="Times New Roman" w:cs="Times New Roman"/>
          <w:sz w:val="24"/>
        </w:rPr>
        <w:t>The non-official members and special invitees shall be entitled for travelling allowance and dearness allowance as admissible to a Class I officer of the State Government</w:t>
      </w:r>
      <w:r>
        <w:rPr>
          <w:rFonts w:ascii="Times New Roman" w:hAnsi="Times New Roman" w:cs="Times New Roman"/>
          <w:sz w:val="24"/>
        </w:rPr>
        <w:t>.</w:t>
      </w:r>
    </w:p>
    <w:p w:rsidR="0025335A" w:rsidRDefault="0025335A" w:rsidP="00BA5987">
      <w:pPr>
        <w:spacing w:line="360" w:lineRule="auto"/>
        <w:ind w:left="720" w:hanging="720"/>
        <w:jc w:val="both"/>
        <w:rPr>
          <w:rFonts w:ascii="Times New Roman" w:hAnsi="Times New Roman" w:cs="Times New Roman"/>
          <w:sz w:val="24"/>
        </w:rPr>
      </w:pPr>
      <w:r>
        <w:rPr>
          <w:rFonts w:ascii="Times New Roman" w:hAnsi="Times New Roman" w:cs="Times New Roman"/>
          <w:sz w:val="24"/>
        </w:rPr>
        <w:t>(6)</w:t>
      </w:r>
      <w:r>
        <w:rPr>
          <w:rFonts w:ascii="Times New Roman" w:hAnsi="Times New Roman" w:cs="Times New Roman"/>
          <w:sz w:val="24"/>
        </w:rPr>
        <w:tab/>
      </w:r>
      <w:r w:rsidRPr="0054039C">
        <w:rPr>
          <w:rFonts w:ascii="Times New Roman" w:hAnsi="Times New Roman" w:cs="Times New Roman"/>
          <w:sz w:val="24"/>
        </w:rPr>
        <w:t>The State Government may provide the Committee with such clerical and other staff as the Government considers necessary</w:t>
      </w:r>
      <w:r>
        <w:rPr>
          <w:rFonts w:ascii="Times New Roman" w:hAnsi="Times New Roman" w:cs="Times New Roman"/>
          <w:sz w:val="24"/>
        </w:rPr>
        <w:t>.</w:t>
      </w:r>
    </w:p>
    <w:p w:rsidR="0025335A" w:rsidRPr="00BA5987" w:rsidRDefault="0025335A" w:rsidP="00266E8A">
      <w:pPr>
        <w:spacing w:line="276" w:lineRule="auto"/>
        <w:ind w:left="720" w:hanging="720"/>
        <w:jc w:val="both"/>
        <w:rPr>
          <w:rFonts w:ascii="Times New Roman" w:hAnsi="Times New Roman" w:cs="Times New Roman"/>
          <w:sz w:val="16"/>
          <w:szCs w:val="16"/>
        </w:rPr>
      </w:pPr>
    </w:p>
    <w:p w:rsidR="0025335A" w:rsidRDefault="0025335A" w:rsidP="00BA5987">
      <w:pPr>
        <w:spacing w:line="360" w:lineRule="auto"/>
        <w:ind w:left="720" w:hanging="720"/>
        <w:jc w:val="both"/>
        <w:rPr>
          <w:rFonts w:ascii="Times New Roman" w:hAnsi="Times New Roman" w:cs="Times New Roman"/>
          <w:sz w:val="24"/>
        </w:rPr>
      </w:pPr>
      <w:r w:rsidRPr="00D22458">
        <w:rPr>
          <w:rFonts w:ascii="Times New Roman" w:hAnsi="Times New Roman" w:cs="Times New Roman"/>
          <w:b/>
          <w:bCs/>
          <w:sz w:val="24"/>
        </w:rPr>
        <w:t>5</w:t>
      </w:r>
      <w:r w:rsidRPr="0025335A">
        <w:rPr>
          <w:rFonts w:ascii="Times New Roman" w:hAnsi="Times New Roman" w:cs="Times New Roman"/>
          <w:b/>
          <w:bCs/>
          <w:sz w:val="24"/>
        </w:rPr>
        <w:t>.</w:t>
      </w:r>
      <w:r w:rsidRPr="0025335A">
        <w:rPr>
          <w:rFonts w:ascii="Times New Roman" w:hAnsi="Times New Roman" w:cs="Times New Roman"/>
          <w:b/>
          <w:bCs/>
          <w:sz w:val="24"/>
        </w:rPr>
        <w:tab/>
      </w:r>
      <w:r w:rsidR="00D22458" w:rsidRPr="00266E8A">
        <w:rPr>
          <w:rFonts w:ascii="Times New Roman" w:hAnsi="Times New Roman" w:cs="Times New Roman"/>
          <w:b/>
          <w:bCs/>
          <w:sz w:val="24"/>
        </w:rPr>
        <w:t>Person with disability not to be a subject of research</w:t>
      </w:r>
      <w:r w:rsidR="00D22458" w:rsidRPr="0054039C">
        <w:rPr>
          <w:rFonts w:ascii="Times New Roman" w:hAnsi="Times New Roman" w:cs="Times New Roman"/>
          <w:sz w:val="24"/>
        </w:rPr>
        <w:t>.- No person with disability shall be considered to be a subject of research except when the research involves physical impact on him</w:t>
      </w:r>
      <w:r w:rsidR="00D22458">
        <w:rPr>
          <w:rFonts w:ascii="Times New Roman" w:hAnsi="Times New Roman" w:cs="Times New Roman"/>
          <w:sz w:val="24"/>
        </w:rPr>
        <w:t>.</w:t>
      </w:r>
    </w:p>
    <w:p w:rsidR="002F1228" w:rsidRPr="002F1228" w:rsidRDefault="002F1228" w:rsidP="00BA5987">
      <w:pPr>
        <w:spacing w:line="360" w:lineRule="auto"/>
        <w:ind w:left="720" w:hanging="720"/>
        <w:jc w:val="both"/>
        <w:rPr>
          <w:rFonts w:ascii="Times New Roman" w:hAnsi="Times New Roman" w:cs="Times New Roman"/>
          <w:sz w:val="10"/>
          <w:szCs w:val="10"/>
        </w:rPr>
      </w:pPr>
    </w:p>
    <w:p w:rsidR="00BA5987" w:rsidRPr="002F1228" w:rsidRDefault="00BA5987" w:rsidP="00266E8A">
      <w:pPr>
        <w:spacing w:line="276" w:lineRule="auto"/>
        <w:ind w:left="720" w:hanging="720"/>
        <w:jc w:val="both"/>
        <w:rPr>
          <w:rFonts w:ascii="Times New Roman" w:hAnsi="Times New Roman" w:cs="Times New Roman"/>
          <w:sz w:val="28"/>
          <w:szCs w:val="28"/>
        </w:rPr>
      </w:pPr>
    </w:p>
    <w:p w:rsidR="00D22458" w:rsidRPr="00FE6C30" w:rsidRDefault="00D22458" w:rsidP="00D22458">
      <w:pPr>
        <w:spacing w:line="360" w:lineRule="auto"/>
        <w:jc w:val="center"/>
        <w:rPr>
          <w:rFonts w:ascii="Times New Roman" w:hAnsi="Times New Roman" w:cs="Times New Roman"/>
          <w:b/>
          <w:sz w:val="24"/>
        </w:rPr>
      </w:pPr>
      <w:r w:rsidRPr="00FE6C30">
        <w:rPr>
          <w:rFonts w:ascii="Times New Roman" w:hAnsi="Times New Roman" w:cs="Times New Roman"/>
          <w:b/>
          <w:sz w:val="24"/>
        </w:rPr>
        <w:t>CHAPTER I</w:t>
      </w:r>
      <w:r>
        <w:rPr>
          <w:rFonts w:ascii="Times New Roman" w:hAnsi="Times New Roman" w:cs="Times New Roman"/>
          <w:b/>
          <w:sz w:val="24"/>
        </w:rPr>
        <w:t>V</w:t>
      </w:r>
    </w:p>
    <w:p w:rsidR="0025335A" w:rsidRDefault="00D22458" w:rsidP="00D22458">
      <w:pPr>
        <w:spacing w:line="276" w:lineRule="auto"/>
        <w:jc w:val="center"/>
        <w:rPr>
          <w:rFonts w:ascii="Times New Roman" w:hAnsi="Times New Roman" w:cs="Times New Roman"/>
          <w:b/>
          <w:bCs/>
          <w:sz w:val="24"/>
        </w:rPr>
      </w:pPr>
      <w:r w:rsidRPr="00266E8A">
        <w:rPr>
          <w:rFonts w:ascii="Times New Roman" w:hAnsi="Times New Roman" w:cs="Times New Roman"/>
          <w:b/>
          <w:bCs/>
          <w:sz w:val="24"/>
        </w:rPr>
        <w:t>Limited Guardianship</w:t>
      </w:r>
    </w:p>
    <w:p w:rsidR="002F1228" w:rsidRPr="002F1228" w:rsidRDefault="002F1228" w:rsidP="00D22458">
      <w:pPr>
        <w:spacing w:line="276" w:lineRule="auto"/>
        <w:jc w:val="center"/>
        <w:rPr>
          <w:rFonts w:ascii="Times New Roman" w:hAnsi="Times New Roman" w:cs="Times New Roman"/>
          <w:b/>
          <w:bCs/>
          <w:sz w:val="10"/>
          <w:szCs w:val="10"/>
        </w:rPr>
      </w:pPr>
    </w:p>
    <w:p w:rsidR="00D22458" w:rsidRDefault="00D22458" w:rsidP="00D22458">
      <w:pPr>
        <w:spacing w:line="276" w:lineRule="auto"/>
        <w:rPr>
          <w:rFonts w:ascii="Times New Roman" w:hAnsi="Times New Roman" w:cs="Times New Roman"/>
          <w:sz w:val="24"/>
        </w:rPr>
      </w:pPr>
    </w:p>
    <w:p w:rsidR="00D22458" w:rsidRDefault="00D22458" w:rsidP="00BA5987">
      <w:pPr>
        <w:spacing w:line="360" w:lineRule="auto"/>
        <w:ind w:left="720" w:hanging="720"/>
        <w:jc w:val="both"/>
        <w:rPr>
          <w:rFonts w:ascii="Times New Roman" w:hAnsi="Times New Roman" w:cs="Times New Roman"/>
          <w:bCs/>
          <w:sz w:val="26"/>
          <w:szCs w:val="26"/>
        </w:rPr>
      </w:pPr>
      <w:r w:rsidRPr="00D22458">
        <w:rPr>
          <w:rFonts w:ascii="Times New Roman" w:hAnsi="Times New Roman" w:cs="Times New Roman"/>
          <w:b/>
          <w:bCs/>
          <w:sz w:val="24"/>
        </w:rPr>
        <w:t>6</w:t>
      </w:r>
      <w:r>
        <w:rPr>
          <w:rFonts w:ascii="Times New Roman" w:hAnsi="Times New Roman" w:cs="Times New Roman"/>
          <w:sz w:val="24"/>
        </w:rPr>
        <w:t>.</w:t>
      </w:r>
      <w:r>
        <w:rPr>
          <w:rFonts w:ascii="Times New Roman" w:hAnsi="Times New Roman" w:cs="Times New Roman"/>
          <w:sz w:val="24"/>
        </w:rPr>
        <w:tab/>
      </w:r>
      <w:r w:rsidRPr="00D22458">
        <w:rPr>
          <w:rFonts w:ascii="Times New Roman" w:hAnsi="Times New Roman" w:cs="Times New Roman"/>
          <w:b/>
          <w:bCs/>
          <w:sz w:val="24"/>
        </w:rPr>
        <w:t>Limited Guardianship</w:t>
      </w:r>
      <w:r w:rsidRPr="0054039C">
        <w:rPr>
          <w:rFonts w:ascii="Times New Roman" w:hAnsi="Times New Roman" w:cs="Times New Roman"/>
          <w:sz w:val="24"/>
        </w:rPr>
        <w:t>.- (1) A District Court or any designated authority as designated by the State Government on its own or otherwise shall grant the support of limited guardianship to a person with disability to take a legally</w:t>
      </w:r>
      <w:r>
        <w:rPr>
          <w:rFonts w:ascii="Times New Roman" w:hAnsi="Times New Roman" w:cs="Times New Roman"/>
          <w:sz w:val="24"/>
        </w:rPr>
        <w:t xml:space="preserve"> binding decision on his behalf </w:t>
      </w:r>
      <w:r w:rsidRPr="00A0509D">
        <w:rPr>
          <w:rFonts w:ascii="Times New Roman" w:hAnsi="Times New Roman" w:cs="Times New Roman"/>
          <w:bCs/>
          <w:sz w:val="26"/>
          <w:szCs w:val="26"/>
        </w:rPr>
        <w:t>in consultation with such person</w:t>
      </w:r>
      <w:r>
        <w:rPr>
          <w:rFonts w:ascii="Times New Roman" w:hAnsi="Times New Roman" w:cs="Times New Roman"/>
          <w:bCs/>
          <w:sz w:val="26"/>
          <w:szCs w:val="26"/>
        </w:rPr>
        <w:t>.</w:t>
      </w:r>
    </w:p>
    <w:p w:rsidR="00D22458" w:rsidRDefault="00D22458" w:rsidP="00BA5987">
      <w:pPr>
        <w:spacing w:line="360" w:lineRule="auto"/>
        <w:ind w:left="720" w:hanging="720"/>
        <w:jc w:val="both"/>
        <w:rPr>
          <w:rFonts w:ascii="Times New Roman" w:hAnsi="Times New Roman" w:cs="Times New Roman"/>
          <w:sz w:val="24"/>
        </w:rPr>
      </w:pPr>
      <w:r>
        <w:rPr>
          <w:rFonts w:ascii="Times New Roman" w:hAnsi="Times New Roman" w:cs="Times New Roman"/>
          <w:sz w:val="24"/>
        </w:rPr>
        <w:lastRenderedPageBreak/>
        <w:t>(2)</w:t>
      </w:r>
      <w:r>
        <w:rPr>
          <w:rFonts w:ascii="Times New Roman" w:hAnsi="Times New Roman" w:cs="Times New Roman"/>
          <w:sz w:val="24"/>
        </w:rPr>
        <w:tab/>
      </w:r>
      <w:r w:rsidRPr="0054039C">
        <w:rPr>
          <w:rFonts w:ascii="Times New Roman" w:hAnsi="Times New Roman" w:cs="Times New Roman"/>
          <w:sz w:val="24"/>
        </w:rPr>
        <w:t>The District Court or the designated authority before granting limited guardianship for the person with disability shall satisfy itself that such person is not in a position to take legally binding decision of his own</w:t>
      </w:r>
      <w:r>
        <w:rPr>
          <w:rFonts w:ascii="Times New Roman" w:hAnsi="Times New Roman" w:cs="Times New Roman"/>
          <w:sz w:val="24"/>
        </w:rPr>
        <w:t>.</w:t>
      </w:r>
    </w:p>
    <w:p w:rsidR="00D22458" w:rsidRDefault="00D22458" w:rsidP="00BA5987">
      <w:pPr>
        <w:spacing w:line="360" w:lineRule="auto"/>
        <w:ind w:left="720" w:hanging="720"/>
        <w:jc w:val="both"/>
        <w:rPr>
          <w:rFonts w:ascii="Times New Roman" w:hAnsi="Times New Roman" w:cs="Times New Roman"/>
          <w:sz w:val="24"/>
        </w:rPr>
      </w:pPr>
      <w:r>
        <w:rPr>
          <w:rFonts w:ascii="Times New Roman" w:hAnsi="Times New Roman" w:cs="Times New Roman"/>
          <w:sz w:val="24"/>
        </w:rPr>
        <w:t>(3)</w:t>
      </w:r>
      <w:r>
        <w:rPr>
          <w:rFonts w:ascii="Times New Roman" w:hAnsi="Times New Roman" w:cs="Times New Roman"/>
          <w:sz w:val="24"/>
        </w:rPr>
        <w:tab/>
      </w:r>
      <w:r w:rsidRPr="0054039C">
        <w:rPr>
          <w:rFonts w:ascii="Times New Roman" w:hAnsi="Times New Roman" w:cs="Times New Roman"/>
          <w:sz w:val="24"/>
        </w:rPr>
        <w:t>The District Court or the designated authority shall take a decision preferably within a period of one month from the date of receipt of an application regarding grant of limited guardianship or from the date of coming to his notice of the need of such limited guardianship</w:t>
      </w:r>
      <w:r>
        <w:rPr>
          <w:rFonts w:ascii="Times New Roman" w:hAnsi="Times New Roman" w:cs="Times New Roman"/>
          <w:sz w:val="24"/>
        </w:rPr>
        <w:t>:</w:t>
      </w:r>
    </w:p>
    <w:p w:rsidR="00D22458" w:rsidRDefault="00D22458" w:rsidP="00BA5987">
      <w:pPr>
        <w:spacing w:line="360" w:lineRule="auto"/>
        <w:ind w:left="720" w:hanging="72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Pr="0054039C">
        <w:rPr>
          <w:rFonts w:ascii="Times New Roman" w:hAnsi="Times New Roman" w:cs="Times New Roman"/>
          <w:sz w:val="24"/>
        </w:rPr>
        <w:t>Provided that the consent of the person to act as a limited guardian shall also be obtained before grant of such limited guardianship</w:t>
      </w:r>
      <w:r>
        <w:rPr>
          <w:rFonts w:ascii="Times New Roman" w:hAnsi="Times New Roman" w:cs="Times New Roman"/>
          <w:sz w:val="24"/>
        </w:rPr>
        <w:t>.</w:t>
      </w:r>
    </w:p>
    <w:p w:rsidR="00D22458" w:rsidRDefault="00D22458" w:rsidP="00BA5987">
      <w:pPr>
        <w:spacing w:line="360" w:lineRule="auto"/>
        <w:ind w:left="720" w:hanging="720"/>
        <w:jc w:val="both"/>
        <w:rPr>
          <w:rFonts w:ascii="Times New Roman" w:hAnsi="Times New Roman" w:cs="Times New Roman"/>
          <w:sz w:val="24"/>
        </w:rPr>
      </w:pPr>
      <w:r>
        <w:rPr>
          <w:rFonts w:ascii="Times New Roman" w:hAnsi="Times New Roman" w:cs="Times New Roman"/>
          <w:sz w:val="24"/>
        </w:rPr>
        <w:t>(4)</w:t>
      </w:r>
      <w:r>
        <w:rPr>
          <w:rFonts w:ascii="Times New Roman" w:hAnsi="Times New Roman" w:cs="Times New Roman"/>
          <w:sz w:val="24"/>
        </w:rPr>
        <w:tab/>
      </w:r>
      <w:r w:rsidRPr="0054039C">
        <w:rPr>
          <w:rFonts w:ascii="Times New Roman" w:hAnsi="Times New Roman" w:cs="Times New Roman"/>
          <w:sz w:val="24"/>
        </w:rPr>
        <w:t>The validity of the limited guardianship as appointed under sub-rule (1) shall be initially for a period of five years which can be further extended by the District Court or the designated authority as the case may be</w:t>
      </w:r>
      <w:r>
        <w:rPr>
          <w:rFonts w:ascii="Times New Roman" w:hAnsi="Times New Roman" w:cs="Times New Roman"/>
          <w:sz w:val="24"/>
        </w:rPr>
        <w:t>:</w:t>
      </w:r>
    </w:p>
    <w:p w:rsidR="00D22458" w:rsidRDefault="00D22458" w:rsidP="00BA5987">
      <w:pPr>
        <w:spacing w:line="360" w:lineRule="auto"/>
        <w:ind w:left="720" w:hanging="72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Pr="0054039C">
        <w:rPr>
          <w:rFonts w:ascii="Times New Roman" w:hAnsi="Times New Roman" w:cs="Times New Roman"/>
          <w:sz w:val="24"/>
        </w:rPr>
        <w:t xml:space="preserve"> Provided that the District Court or the designated authority shall follow the same procedure while extending the validity of the limited guardianship as followed while granting the initial guardianship</w:t>
      </w:r>
      <w:r>
        <w:rPr>
          <w:rFonts w:ascii="Times New Roman" w:hAnsi="Times New Roman" w:cs="Times New Roman"/>
          <w:sz w:val="24"/>
        </w:rPr>
        <w:t>.</w:t>
      </w:r>
    </w:p>
    <w:p w:rsidR="00D22458" w:rsidRDefault="00D22458" w:rsidP="00BA5987">
      <w:pPr>
        <w:spacing w:line="360" w:lineRule="auto"/>
        <w:ind w:left="720" w:hanging="720"/>
        <w:jc w:val="both"/>
        <w:rPr>
          <w:rFonts w:ascii="Times New Roman" w:hAnsi="Times New Roman" w:cs="Times New Roman"/>
          <w:sz w:val="24"/>
        </w:rPr>
      </w:pPr>
      <w:r>
        <w:rPr>
          <w:rFonts w:ascii="Times New Roman" w:hAnsi="Times New Roman" w:cs="Times New Roman"/>
          <w:sz w:val="24"/>
        </w:rPr>
        <w:t>(5)</w:t>
      </w:r>
      <w:r>
        <w:rPr>
          <w:rFonts w:ascii="Times New Roman" w:hAnsi="Times New Roman" w:cs="Times New Roman"/>
          <w:sz w:val="24"/>
        </w:rPr>
        <w:tab/>
      </w:r>
      <w:r w:rsidRPr="0054039C">
        <w:rPr>
          <w:rFonts w:ascii="Times New Roman" w:hAnsi="Times New Roman" w:cs="Times New Roman"/>
          <w:sz w:val="24"/>
        </w:rPr>
        <w:t>While granting the support of such limited guardianship the District Court or the designated authority shall consider a suitable person to be appointed as a limited guardianship in the following preference of merit:</w:t>
      </w:r>
      <w:r>
        <w:rPr>
          <w:rFonts w:ascii="Times New Roman" w:hAnsi="Times New Roman" w:cs="Times New Roman"/>
          <w:sz w:val="24"/>
        </w:rPr>
        <w:t>-</w:t>
      </w:r>
    </w:p>
    <w:p w:rsidR="00D22458" w:rsidRDefault="00D22458" w:rsidP="00BA5987">
      <w:pPr>
        <w:spacing w:line="360" w:lineRule="auto"/>
        <w:ind w:left="720" w:hanging="720"/>
        <w:jc w:val="both"/>
        <w:rPr>
          <w:rFonts w:ascii="Times New Roman" w:hAnsi="Times New Roman" w:cs="Times New Roman"/>
          <w:sz w:val="24"/>
        </w:rPr>
      </w:pPr>
      <w:r>
        <w:rPr>
          <w:rFonts w:ascii="Times New Roman" w:hAnsi="Times New Roman" w:cs="Times New Roman"/>
          <w:sz w:val="24"/>
        </w:rPr>
        <w:tab/>
        <w:t>(a)</w:t>
      </w:r>
      <w:r>
        <w:rPr>
          <w:rFonts w:ascii="Times New Roman" w:hAnsi="Times New Roman" w:cs="Times New Roman"/>
          <w:sz w:val="24"/>
        </w:rPr>
        <w:tab/>
      </w:r>
      <w:r w:rsidRPr="0054039C">
        <w:rPr>
          <w:rFonts w:ascii="Times New Roman" w:hAnsi="Times New Roman" w:cs="Times New Roman"/>
          <w:sz w:val="24"/>
        </w:rPr>
        <w:t>The parents or adult children of the person with disability</w:t>
      </w:r>
      <w:r>
        <w:rPr>
          <w:rFonts w:ascii="Times New Roman" w:hAnsi="Times New Roman" w:cs="Times New Roman"/>
          <w:sz w:val="24"/>
        </w:rPr>
        <w:t>,</w:t>
      </w:r>
    </w:p>
    <w:p w:rsidR="00D22458" w:rsidRDefault="00D22458" w:rsidP="00BA5987">
      <w:pPr>
        <w:spacing w:line="360" w:lineRule="auto"/>
        <w:ind w:left="720" w:hanging="720"/>
        <w:jc w:val="both"/>
        <w:rPr>
          <w:rFonts w:ascii="Times New Roman" w:hAnsi="Times New Roman" w:cs="Times New Roman"/>
          <w:sz w:val="24"/>
        </w:rPr>
      </w:pPr>
      <w:r>
        <w:rPr>
          <w:rFonts w:ascii="Times New Roman" w:hAnsi="Times New Roman" w:cs="Times New Roman"/>
          <w:sz w:val="24"/>
        </w:rPr>
        <w:tab/>
        <w:t>(b)</w:t>
      </w:r>
      <w:r>
        <w:rPr>
          <w:rFonts w:ascii="Times New Roman" w:hAnsi="Times New Roman" w:cs="Times New Roman"/>
          <w:sz w:val="24"/>
        </w:rPr>
        <w:tab/>
      </w:r>
      <w:r w:rsidRPr="0054039C">
        <w:rPr>
          <w:rFonts w:ascii="Times New Roman" w:hAnsi="Times New Roman" w:cs="Times New Roman"/>
          <w:sz w:val="24"/>
        </w:rPr>
        <w:t>Immediate brother or sister</w:t>
      </w:r>
      <w:r>
        <w:rPr>
          <w:rFonts w:ascii="Times New Roman" w:hAnsi="Times New Roman" w:cs="Times New Roman"/>
          <w:sz w:val="24"/>
        </w:rPr>
        <w:t>,</w:t>
      </w:r>
    </w:p>
    <w:p w:rsidR="00D22458" w:rsidRDefault="00D22458" w:rsidP="00BA5987">
      <w:pPr>
        <w:spacing w:line="360" w:lineRule="auto"/>
        <w:ind w:left="1440" w:hanging="720"/>
        <w:jc w:val="both"/>
        <w:rPr>
          <w:rFonts w:ascii="Times New Roman" w:hAnsi="Times New Roman" w:cs="Times New Roman"/>
          <w:sz w:val="24"/>
        </w:rPr>
      </w:pPr>
      <w:r>
        <w:rPr>
          <w:rFonts w:ascii="Times New Roman" w:hAnsi="Times New Roman" w:cs="Times New Roman"/>
          <w:sz w:val="24"/>
        </w:rPr>
        <w:t>(c)</w:t>
      </w:r>
      <w:r>
        <w:rPr>
          <w:rFonts w:ascii="Times New Roman" w:hAnsi="Times New Roman" w:cs="Times New Roman"/>
          <w:sz w:val="24"/>
        </w:rPr>
        <w:tab/>
      </w:r>
      <w:r w:rsidRPr="0054039C">
        <w:rPr>
          <w:rFonts w:ascii="Times New Roman" w:hAnsi="Times New Roman" w:cs="Times New Roman"/>
          <w:sz w:val="24"/>
        </w:rPr>
        <w:t>Other Blood relatives or care givers or prominent personality of the locality</w:t>
      </w:r>
      <w:r>
        <w:rPr>
          <w:rFonts w:ascii="Times New Roman" w:hAnsi="Times New Roman" w:cs="Times New Roman"/>
          <w:sz w:val="24"/>
        </w:rPr>
        <w:t>.</w:t>
      </w:r>
    </w:p>
    <w:p w:rsidR="00D22458" w:rsidRDefault="00D22458" w:rsidP="00BA5987">
      <w:pPr>
        <w:spacing w:line="360" w:lineRule="auto"/>
        <w:ind w:left="720" w:hanging="720"/>
        <w:jc w:val="both"/>
        <w:rPr>
          <w:rFonts w:ascii="Times New Roman" w:hAnsi="Times New Roman" w:cs="Times New Roman"/>
          <w:sz w:val="24"/>
        </w:rPr>
      </w:pPr>
      <w:r>
        <w:rPr>
          <w:rFonts w:ascii="Times New Roman" w:hAnsi="Times New Roman" w:cs="Times New Roman"/>
          <w:sz w:val="24"/>
        </w:rPr>
        <w:t>(6)</w:t>
      </w:r>
      <w:r>
        <w:rPr>
          <w:rFonts w:ascii="Times New Roman" w:hAnsi="Times New Roman" w:cs="Times New Roman"/>
          <w:sz w:val="24"/>
        </w:rPr>
        <w:tab/>
      </w:r>
      <w:r w:rsidRPr="0054039C">
        <w:rPr>
          <w:rFonts w:ascii="Times New Roman" w:hAnsi="Times New Roman" w:cs="Times New Roman"/>
          <w:sz w:val="24"/>
        </w:rPr>
        <w:t>Only those individuals who are over the age of 18 years and who have not been previously convicted of any cognizable offence as defined in the Code of Criminal Procedure, 1973 (1 of 1974) shall be appointed as limited guardian</w:t>
      </w:r>
      <w:r>
        <w:rPr>
          <w:rFonts w:ascii="Times New Roman" w:hAnsi="Times New Roman" w:cs="Times New Roman"/>
          <w:sz w:val="24"/>
        </w:rPr>
        <w:t>.</w:t>
      </w:r>
    </w:p>
    <w:p w:rsidR="00D22458" w:rsidRDefault="00D22458" w:rsidP="00BA5987">
      <w:pPr>
        <w:spacing w:line="360" w:lineRule="auto"/>
        <w:ind w:left="720" w:hanging="720"/>
        <w:jc w:val="both"/>
        <w:rPr>
          <w:rFonts w:ascii="Times New Roman" w:hAnsi="Times New Roman" w:cs="Times New Roman"/>
          <w:sz w:val="24"/>
        </w:rPr>
      </w:pPr>
      <w:r>
        <w:rPr>
          <w:rFonts w:ascii="Times New Roman" w:hAnsi="Times New Roman" w:cs="Times New Roman"/>
          <w:sz w:val="24"/>
        </w:rPr>
        <w:t>(7)</w:t>
      </w:r>
      <w:r>
        <w:rPr>
          <w:rFonts w:ascii="Times New Roman" w:hAnsi="Times New Roman" w:cs="Times New Roman"/>
          <w:sz w:val="24"/>
        </w:rPr>
        <w:tab/>
      </w:r>
      <w:r w:rsidRPr="0054039C">
        <w:rPr>
          <w:rFonts w:ascii="Times New Roman" w:hAnsi="Times New Roman" w:cs="Times New Roman"/>
          <w:sz w:val="24"/>
        </w:rPr>
        <w:t>The limited guardian appointed under sub-rule (1) shall consult the person with disability in all matters before taking any legally binding decisions on his behalf</w:t>
      </w:r>
      <w:r>
        <w:rPr>
          <w:rFonts w:ascii="Times New Roman" w:hAnsi="Times New Roman" w:cs="Times New Roman"/>
          <w:sz w:val="24"/>
        </w:rPr>
        <w:t>.</w:t>
      </w:r>
    </w:p>
    <w:p w:rsidR="002F1228" w:rsidRDefault="00D22458" w:rsidP="002F1228">
      <w:pPr>
        <w:spacing w:line="360" w:lineRule="auto"/>
        <w:ind w:left="720" w:hanging="720"/>
        <w:jc w:val="both"/>
        <w:rPr>
          <w:rFonts w:ascii="Times New Roman" w:hAnsi="Times New Roman" w:cs="Times New Roman"/>
          <w:sz w:val="24"/>
        </w:rPr>
      </w:pPr>
      <w:r>
        <w:rPr>
          <w:rFonts w:ascii="Times New Roman" w:hAnsi="Times New Roman" w:cs="Times New Roman"/>
          <w:sz w:val="24"/>
        </w:rPr>
        <w:t>(8)</w:t>
      </w:r>
      <w:r>
        <w:rPr>
          <w:rFonts w:ascii="Times New Roman" w:hAnsi="Times New Roman" w:cs="Times New Roman"/>
          <w:sz w:val="24"/>
        </w:rPr>
        <w:tab/>
      </w:r>
      <w:r w:rsidRPr="0054039C">
        <w:rPr>
          <w:rFonts w:ascii="Times New Roman" w:hAnsi="Times New Roman" w:cs="Times New Roman"/>
          <w:sz w:val="24"/>
        </w:rPr>
        <w:t>The appointed limited guardian shall ensure that the legally binding decisions taken on behalf of the person with disability are in the interest of the person with disability</w:t>
      </w:r>
      <w:r>
        <w:rPr>
          <w:rFonts w:ascii="Times New Roman" w:hAnsi="Times New Roman" w:cs="Times New Roman"/>
          <w:sz w:val="24"/>
        </w:rPr>
        <w:t>.</w:t>
      </w:r>
    </w:p>
    <w:p w:rsidR="002F1228" w:rsidRPr="00266E8A" w:rsidRDefault="002F1228" w:rsidP="002F1228">
      <w:pPr>
        <w:spacing w:line="360" w:lineRule="auto"/>
        <w:ind w:left="720" w:hanging="720"/>
        <w:jc w:val="both"/>
        <w:rPr>
          <w:rFonts w:ascii="Times New Roman" w:hAnsi="Times New Roman" w:cs="Times New Roman"/>
          <w:b/>
          <w:sz w:val="12"/>
          <w:szCs w:val="12"/>
        </w:rPr>
      </w:pPr>
    </w:p>
    <w:p w:rsidR="00D22458" w:rsidRPr="00FE6C30" w:rsidRDefault="00D22458" w:rsidP="00D22458">
      <w:pPr>
        <w:spacing w:line="360" w:lineRule="auto"/>
        <w:jc w:val="center"/>
        <w:rPr>
          <w:rFonts w:ascii="Times New Roman" w:hAnsi="Times New Roman" w:cs="Times New Roman"/>
          <w:b/>
          <w:sz w:val="24"/>
        </w:rPr>
      </w:pPr>
      <w:r w:rsidRPr="00FE6C30">
        <w:rPr>
          <w:rFonts w:ascii="Times New Roman" w:hAnsi="Times New Roman" w:cs="Times New Roman"/>
          <w:b/>
          <w:sz w:val="24"/>
        </w:rPr>
        <w:t xml:space="preserve">CHAPTER </w:t>
      </w:r>
      <w:r>
        <w:rPr>
          <w:rFonts w:ascii="Times New Roman" w:hAnsi="Times New Roman" w:cs="Times New Roman"/>
          <w:b/>
          <w:sz w:val="24"/>
        </w:rPr>
        <w:t>V</w:t>
      </w:r>
    </w:p>
    <w:p w:rsidR="00D22458" w:rsidRPr="0098344F" w:rsidRDefault="00D22458" w:rsidP="00D22458">
      <w:pPr>
        <w:spacing w:line="276" w:lineRule="auto"/>
        <w:ind w:left="720" w:hanging="720"/>
        <w:jc w:val="center"/>
        <w:rPr>
          <w:rStyle w:val="BodyText1"/>
          <w:rFonts w:ascii="Times New Roman" w:hAnsi="Times New Roman" w:cs="Times New Roman"/>
          <w:b/>
          <w:bCs/>
          <w:sz w:val="18"/>
          <w:szCs w:val="14"/>
        </w:rPr>
      </w:pPr>
      <w:r w:rsidRPr="0098344F">
        <w:rPr>
          <w:rStyle w:val="BodyText1"/>
          <w:rFonts w:ascii="Times New Roman" w:hAnsi="Times New Roman" w:cs="Times New Roman"/>
          <w:b/>
          <w:bCs/>
          <w:sz w:val="24"/>
          <w:szCs w:val="20"/>
        </w:rPr>
        <w:t>Education</w:t>
      </w:r>
    </w:p>
    <w:p w:rsidR="00D22458" w:rsidRDefault="00D22458" w:rsidP="00D22458">
      <w:pPr>
        <w:spacing w:line="276" w:lineRule="auto"/>
        <w:ind w:left="720" w:hanging="720"/>
        <w:rPr>
          <w:rFonts w:ascii="Times New Roman" w:hAnsi="Times New Roman" w:cs="Times New Roman"/>
          <w:sz w:val="24"/>
        </w:rPr>
      </w:pPr>
    </w:p>
    <w:p w:rsidR="00D22458" w:rsidRDefault="00D22458" w:rsidP="00BA5987">
      <w:pPr>
        <w:spacing w:line="360" w:lineRule="auto"/>
        <w:ind w:left="720" w:hanging="720"/>
        <w:jc w:val="both"/>
        <w:rPr>
          <w:rFonts w:ascii="Times New Roman" w:hAnsi="Times New Roman" w:cs="Times New Roman"/>
          <w:sz w:val="24"/>
        </w:rPr>
      </w:pPr>
      <w:r w:rsidRPr="00D22458">
        <w:rPr>
          <w:rFonts w:ascii="Times New Roman" w:hAnsi="Times New Roman" w:cs="Times New Roman"/>
          <w:b/>
          <w:bCs/>
          <w:sz w:val="24"/>
        </w:rPr>
        <w:lastRenderedPageBreak/>
        <w:t>7</w:t>
      </w:r>
      <w:r>
        <w:rPr>
          <w:rFonts w:ascii="Times New Roman" w:hAnsi="Times New Roman" w:cs="Times New Roman"/>
          <w:sz w:val="24"/>
        </w:rPr>
        <w:t>.</w:t>
      </w:r>
      <w:r>
        <w:rPr>
          <w:rFonts w:ascii="Times New Roman" w:hAnsi="Times New Roman" w:cs="Times New Roman"/>
          <w:sz w:val="24"/>
        </w:rPr>
        <w:tab/>
      </w:r>
      <w:r w:rsidR="00ED2A67" w:rsidRPr="00ED2A67">
        <w:rPr>
          <w:rFonts w:ascii="Times New Roman" w:hAnsi="Times New Roman" w:cs="Times New Roman"/>
          <w:b/>
          <w:bCs/>
          <w:sz w:val="24"/>
        </w:rPr>
        <w:t>T</w:t>
      </w:r>
      <w:r w:rsidR="00ED2A67" w:rsidRPr="00ED2A67">
        <w:rPr>
          <w:rStyle w:val="BodyText1"/>
          <w:rFonts w:ascii="Times New Roman" w:hAnsi="Times New Roman" w:cs="Times New Roman"/>
          <w:b/>
          <w:bCs/>
          <w:sz w:val="24"/>
        </w:rPr>
        <w:t>erms and conditions before recognition of the educational institution</w:t>
      </w:r>
      <w:r w:rsidR="00ED2A67">
        <w:rPr>
          <w:rStyle w:val="BodyText1"/>
          <w:rFonts w:ascii="Times New Roman" w:hAnsi="Times New Roman" w:cs="Times New Roman"/>
          <w:sz w:val="24"/>
        </w:rPr>
        <w:t>.- While determining</w:t>
      </w:r>
      <w:r w:rsidR="00ED2A67" w:rsidRPr="0054039C">
        <w:rPr>
          <w:rStyle w:val="BodyText1"/>
          <w:rFonts w:ascii="Times New Roman" w:hAnsi="Times New Roman" w:cs="Times New Roman"/>
          <w:sz w:val="24"/>
        </w:rPr>
        <w:t xml:space="preserve"> the terms and condition</w:t>
      </w:r>
      <w:r w:rsidR="00ED2A67">
        <w:rPr>
          <w:rStyle w:val="BodyText1"/>
          <w:rFonts w:ascii="Times New Roman" w:hAnsi="Times New Roman" w:cs="Times New Roman"/>
          <w:sz w:val="24"/>
        </w:rPr>
        <w:t>s</w:t>
      </w:r>
      <w:r w:rsidR="00ED2A67" w:rsidRPr="0054039C">
        <w:rPr>
          <w:rStyle w:val="BodyText1"/>
          <w:rFonts w:ascii="Times New Roman" w:hAnsi="Times New Roman" w:cs="Times New Roman"/>
          <w:sz w:val="24"/>
        </w:rPr>
        <w:t xml:space="preserve"> of Educational Institution</w:t>
      </w:r>
      <w:r w:rsidR="00ED2A67">
        <w:rPr>
          <w:rStyle w:val="BodyText1"/>
          <w:rFonts w:ascii="Times New Roman" w:hAnsi="Times New Roman" w:cs="Times New Roman"/>
          <w:sz w:val="24"/>
        </w:rPr>
        <w:t>s</w:t>
      </w:r>
      <w:r w:rsidR="00ED2A67" w:rsidRPr="0054039C">
        <w:rPr>
          <w:rStyle w:val="BodyText1"/>
          <w:rFonts w:ascii="Times New Roman" w:hAnsi="Times New Roman" w:cs="Times New Roman"/>
          <w:sz w:val="24"/>
        </w:rPr>
        <w:t xml:space="preserve"> for recognition, the Director of Pr</w:t>
      </w:r>
      <w:r w:rsidR="00ED2A67">
        <w:rPr>
          <w:rStyle w:val="BodyText1"/>
          <w:rFonts w:ascii="Times New Roman" w:hAnsi="Times New Roman" w:cs="Times New Roman"/>
          <w:sz w:val="24"/>
        </w:rPr>
        <w:t>imary</w:t>
      </w:r>
      <w:r w:rsidR="00ED2A67" w:rsidRPr="0054039C">
        <w:rPr>
          <w:rStyle w:val="BodyText1"/>
          <w:rFonts w:ascii="Times New Roman" w:hAnsi="Times New Roman" w:cs="Times New Roman"/>
          <w:sz w:val="24"/>
        </w:rPr>
        <w:t xml:space="preserve"> Education in the Gujarat state shall ensure that all the requirement</w:t>
      </w:r>
      <w:r w:rsidR="00ED2A67">
        <w:rPr>
          <w:rStyle w:val="BodyText1"/>
          <w:rFonts w:ascii="Times New Roman" w:hAnsi="Times New Roman" w:cs="Times New Roman"/>
          <w:sz w:val="24"/>
        </w:rPr>
        <w:t>s</w:t>
      </w:r>
      <w:r w:rsidR="00ED2A67" w:rsidRPr="0054039C">
        <w:rPr>
          <w:rStyle w:val="BodyText1"/>
          <w:rFonts w:ascii="Times New Roman" w:hAnsi="Times New Roman" w:cs="Times New Roman"/>
          <w:sz w:val="24"/>
        </w:rPr>
        <w:t xml:space="preserve"> as provided in section 16 of the Act have been</w:t>
      </w:r>
      <w:r w:rsidR="00ED2A67">
        <w:rPr>
          <w:rStyle w:val="BodyText1"/>
          <w:rFonts w:ascii="Times New Roman" w:hAnsi="Times New Roman" w:cs="Times New Roman"/>
          <w:sz w:val="24"/>
        </w:rPr>
        <w:t xml:space="preserve"> f</w:t>
      </w:r>
      <w:r w:rsidR="000124A0">
        <w:rPr>
          <w:rStyle w:val="BodyText1"/>
          <w:rFonts w:ascii="Times New Roman" w:hAnsi="Times New Roman" w:cs="Times New Roman"/>
          <w:sz w:val="24"/>
        </w:rPr>
        <w:t>ulfilled.</w:t>
      </w:r>
      <w:r>
        <w:rPr>
          <w:rFonts w:ascii="Times New Roman" w:hAnsi="Times New Roman" w:cs="Times New Roman"/>
          <w:sz w:val="24"/>
        </w:rPr>
        <w:tab/>
      </w:r>
    </w:p>
    <w:p w:rsidR="00ED2A67" w:rsidRPr="002F1228" w:rsidRDefault="00ED2A67" w:rsidP="00ED2A67">
      <w:pPr>
        <w:spacing w:line="276" w:lineRule="auto"/>
        <w:ind w:left="720" w:hanging="720"/>
        <w:jc w:val="center"/>
        <w:rPr>
          <w:rFonts w:ascii="Times New Roman" w:hAnsi="Times New Roman" w:cs="Times New Roman"/>
          <w:b/>
          <w:bCs/>
          <w:sz w:val="20"/>
          <w:szCs w:val="20"/>
        </w:rPr>
      </w:pPr>
    </w:p>
    <w:p w:rsidR="000124A0" w:rsidRPr="000124A0" w:rsidRDefault="00ED2A67" w:rsidP="00BA5987">
      <w:pPr>
        <w:spacing w:line="360" w:lineRule="auto"/>
        <w:ind w:left="720" w:hanging="720"/>
        <w:jc w:val="both"/>
        <w:rPr>
          <w:rFonts w:ascii="Times New Roman" w:hAnsi="Times New Roman" w:cs="Times New Roman"/>
          <w:sz w:val="24"/>
        </w:rPr>
      </w:pPr>
      <w:r w:rsidRPr="000124A0">
        <w:rPr>
          <w:rFonts w:ascii="Times New Roman" w:hAnsi="Times New Roman" w:cs="Times New Roman"/>
          <w:b/>
          <w:bCs/>
          <w:sz w:val="24"/>
        </w:rPr>
        <w:t>8</w:t>
      </w:r>
      <w:r w:rsidRPr="000124A0">
        <w:rPr>
          <w:rFonts w:ascii="Times New Roman" w:hAnsi="Times New Roman" w:cs="Times New Roman"/>
          <w:sz w:val="24"/>
        </w:rPr>
        <w:t>.</w:t>
      </w:r>
      <w:r w:rsidRPr="000124A0">
        <w:rPr>
          <w:rFonts w:ascii="Times New Roman" w:hAnsi="Times New Roman" w:cs="Times New Roman"/>
          <w:sz w:val="24"/>
        </w:rPr>
        <w:tab/>
      </w:r>
      <w:r w:rsidR="000124A0" w:rsidRPr="000124A0">
        <w:rPr>
          <w:rFonts w:ascii="Times New Roman" w:hAnsi="Times New Roman" w:cs="Times New Roman"/>
          <w:b/>
          <w:bCs/>
          <w:sz w:val="24"/>
        </w:rPr>
        <w:t>Nodal Officer in the District Education Office</w:t>
      </w:r>
      <w:r w:rsidR="000124A0" w:rsidRPr="000124A0">
        <w:rPr>
          <w:rFonts w:ascii="Times New Roman" w:hAnsi="Times New Roman" w:cs="Times New Roman"/>
          <w:sz w:val="24"/>
        </w:rPr>
        <w:t>.-</w:t>
      </w:r>
    </w:p>
    <w:p w:rsidR="00ED2A67" w:rsidRPr="000124A0" w:rsidRDefault="00ED2A67" w:rsidP="000124A0">
      <w:pPr>
        <w:spacing w:line="360" w:lineRule="auto"/>
        <w:ind w:left="720"/>
        <w:jc w:val="both"/>
        <w:rPr>
          <w:rFonts w:ascii="Times New Roman" w:hAnsi="Times New Roman" w:cs="Times New Roman"/>
          <w:sz w:val="24"/>
        </w:rPr>
      </w:pPr>
      <w:r w:rsidRPr="000124A0">
        <w:rPr>
          <w:rFonts w:ascii="Times New Roman" w:hAnsi="Times New Roman" w:cs="Times New Roman"/>
          <w:sz w:val="24"/>
        </w:rPr>
        <w:t>There shall be a nodal officer in the District Education Office and District Primary Education Office to deal with all matters relating to admission of children with disabilities and the facilities to be provided to them in Primary, Secondary/Higher Secondary schools and any other modes of education in acc</w:t>
      </w:r>
      <w:r w:rsidR="007E5D7D">
        <w:rPr>
          <w:rFonts w:ascii="Times New Roman" w:hAnsi="Times New Roman" w:cs="Times New Roman"/>
          <w:sz w:val="24"/>
        </w:rPr>
        <w:t>ordance with the provisions of s</w:t>
      </w:r>
      <w:r w:rsidRPr="000124A0">
        <w:rPr>
          <w:rFonts w:ascii="Times New Roman" w:hAnsi="Times New Roman" w:cs="Times New Roman"/>
          <w:sz w:val="24"/>
        </w:rPr>
        <w:t xml:space="preserve">ections 16, 17 and 31 of the Act. </w:t>
      </w:r>
    </w:p>
    <w:p w:rsidR="00ED2A67" w:rsidRPr="002F1228" w:rsidRDefault="00ED2A67" w:rsidP="00ED2A67">
      <w:pPr>
        <w:spacing w:line="276" w:lineRule="auto"/>
        <w:ind w:left="720" w:hanging="720"/>
        <w:jc w:val="both"/>
        <w:rPr>
          <w:rFonts w:ascii="Times New Roman" w:hAnsi="Times New Roman" w:cs="Times New Roman"/>
          <w:sz w:val="36"/>
          <w:szCs w:val="36"/>
        </w:rPr>
      </w:pPr>
    </w:p>
    <w:p w:rsidR="000124A0" w:rsidRDefault="00ED2A67" w:rsidP="000124A0">
      <w:pPr>
        <w:spacing w:line="360" w:lineRule="auto"/>
        <w:jc w:val="center"/>
        <w:rPr>
          <w:rStyle w:val="BodyText1"/>
          <w:rFonts w:ascii="Times New Roman" w:hAnsi="Times New Roman" w:cs="Times New Roman"/>
          <w:b/>
          <w:bCs/>
          <w:sz w:val="24"/>
        </w:rPr>
      </w:pPr>
      <w:r w:rsidRPr="00A736C2">
        <w:rPr>
          <w:rStyle w:val="BodyText1"/>
          <w:rFonts w:ascii="Times New Roman" w:hAnsi="Times New Roman" w:cs="Times New Roman"/>
          <w:b/>
          <w:bCs/>
          <w:sz w:val="26"/>
          <w:szCs w:val="26"/>
        </w:rPr>
        <w:t xml:space="preserve">CHAPTER </w:t>
      </w:r>
      <w:r w:rsidR="000124A0">
        <w:rPr>
          <w:rStyle w:val="BodyText1"/>
          <w:rFonts w:ascii="Times New Roman" w:hAnsi="Times New Roman" w:cs="Times New Roman"/>
          <w:b/>
          <w:bCs/>
          <w:sz w:val="26"/>
          <w:szCs w:val="26"/>
        </w:rPr>
        <w:t>VI</w:t>
      </w:r>
    </w:p>
    <w:p w:rsidR="00ED2A67" w:rsidRPr="00ED2A67" w:rsidRDefault="00ED2A67" w:rsidP="000124A0">
      <w:pPr>
        <w:spacing w:line="360" w:lineRule="auto"/>
        <w:jc w:val="center"/>
        <w:rPr>
          <w:rFonts w:ascii="Times New Roman" w:hAnsi="Times New Roman" w:cs="Times New Roman"/>
          <w:b/>
          <w:bCs/>
          <w:sz w:val="26"/>
          <w:szCs w:val="26"/>
        </w:rPr>
      </w:pPr>
      <w:r w:rsidRPr="00ED2A67">
        <w:rPr>
          <w:rStyle w:val="BodyText1"/>
          <w:rFonts w:ascii="Times New Roman" w:hAnsi="Times New Roman" w:cs="Times New Roman"/>
          <w:b/>
          <w:bCs/>
          <w:sz w:val="24"/>
        </w:rPr>
        <w:t>Certificate of Registration of Institutions</w:t>
      </w:r>
    </w:p>
    <w:p w:rsidR="00D22458" w:rsidRPr="002F1228" w:rsidRDefault="00D22458" w:rsidP="00D22458">
      <w:pPr>
        <w:spacing w:line="276" w:lineRule="auto"/>
        <w:ind w:left="720" w:hanging="720"/>
        <w:jc w:val="both"/>
        <w:rPr>
          <w:rFonts w:ascii="Times New Roman" w:hAnsi="Times New Roman" w:cs="Times New Roman"/>
          <w:sz w:val="36"/>
          <w:szCs w:val="36"/>
        </w:rPr>
      </w:pPr>
    </w:p>
    <w:p w:rsidR="00317815" w:rsidRDefault="00ED2A67" w:rsidP="00BA5987">
      <w:pPr>
        <w:spacing w:line="360" w:lineRule="auto"/>
        <w:ind w:left="720" w:hanging="720"/>
        <w:jc w:val="both"/>
        <w:rPr>
          <w:rFonts w:ascii="Times New Roman" w:hAnsi="Times New Roman" w:cs="Times New Roman"/>
          <w:sz w:val="24"/>
        </w:rPr>
      </w:pPr>
      <w:r w:rsidRPr="00ED2A67">
        <w:rPr>
          <w:rFonts w:ascii="Times New Roman" w:hAnsi="Times New Roman" w:cs="Times New Roman"/>
          <w:b/>
          <w:bCs/>
          <w:sz w:val="24"/>
        </w:rPr>
        <w:t>9</w:t>
      </w:r>
      <w:r>
        <w:rPr>
          <w:rFonts w:ascii="Times New Roman" w:hAnsi="Times New Roman" w:cs="Times New Roman"/>
          <w:sz w:val="24"/>
        </w:rPr>
        <w:t>.</w:t>
      </w:r>
      <w:r>
        <w:rPr>
          <w:rFonts w:ascii="Times New Roman" w:hAnsi="Times New Roman" w:cs="Times New Roman"/>
          <w:sz w:val="24"/>
        </w:rPr>
        <w:tab/>
      </w:r>
      <w:r w:rsidRPr="00266E8A">
        <w:rPr>
          <w:rFonts w:ascii="Times New Roman" w:hAnsi="Times New Roman" w:cs="Times New Roman"/>
          <w:b/>
          <w:bCs/>
          <w:sz w:val="24"/>
        </w:rPr>
        <w:t>Application for, and grant of Certificate of registration</w:t>
      </w:r>
      <w:r w:rsidRPr="0054039C">
        <w:rPr>
          <w:rFonts w:ascii="Times New Roman" w:hAnsi="Times New Roman" w:cs="Times New Roman"/>
          <w:sz w:val="24"/>
        </w:rPr>
        <w:t xml:space="preserve">.- (1) A person desirous of establishing or maintaining an institution for persons with disabilities may make an application in FORM A to the Director, Social Defense, the competent authority </w:t>
      </w:r>
      <w:r w:rsidR="00317815">
        <w:rPr>
          <w:rFonts w:ascii="Times New Roman" w:hAnsi="Times New Roman" w:cs="Times New Roman"/>
          <w:sz w:val="24"/>
        </w:rPr>
        <w:t>as appointed by the State Government under section 49 of the Act.</w:t>
      </w:r>
    </w:p>
    <w:p w:rsidR="00ED2A67" w:rsidRDefault="00ED2A67" w:rsidP="00BA5987">
      <w:pPr>
        <w:spacing w:line="360" w:lineRule="auto"/>
        <w:ind w:left="720" w:hanging="720"/>
        <w:jc w:val="both"/>
        <w:rPr>
          <w:rFonts w:ascii="Times New Roman" w:hAnsi="Times New Roman" w:cs="Times New Roman"/>
          <w:sz w:val="24"/>
        </w:rPr>
      </w:pPr>
      <w:r>
        <w:rPr>
          <w:rFonts w:ascii="Times New Roman" w:hAnsi="Times New Roman" w:cs="Times New Roman"/>
          <w:sz w:val="24"/>
        </w:rPr>
        <w:t>(2)</w:t>
      </w:r>
      <w:r>
        <w:rPr>
          <w:rFonts w:ascii="Times New Roman" w:hAnsi="Times New Roman" w:cs="Times New Roman"/>
          <w:sz w:val="24"/>
        </w:rPr>
        <w:tab/>
      </w:r>
      <w:r w:rsidRPr="0054039C">
        <w:rPr>
          <w:rFonts w:ascii="Times New Roman" w:hAnsi="Times New Roman" w:cs="Times New Roman"/>
          <w:sz w:val="24"/>
        </w:rPr>
        <w:t>Every application made under sub-rule</w:t>
      </w:r>
      <w:r>
        <w:rPr>
          <w:rFonts w:ascii="Times New Roman" w:hAnsi="Times New Roman" w:cs="Times New Roman"/>
          <w:sz w:val="24"/>
        </w:rPr>
        <w:t xml:space="preserve"> (1) shall be accompanied with,-</w:t>
      </w:r>
    </w:p>
    <w:p w:rsidR="00ED2A67" w:rsidRDefault="00ED2A67" w:rsidP="00BA5987">
      <w:pPr>
        <w:spacing w:line="360" w:lineRule="auto"/>
        <w:ind w:left="720"/>
        <w:jc w:val="both"/>
        <w:rPr>
          <w:rFonts w:ascii="Times New Roman" w:hAnsi="Times New Roman" w:cs="Times New Roman"/>
          <w:sz w:val="24"/>
        </w:rPr>
      </w:pPr>
      <w:r>
        <w:rPr>
          <w:rFonts w:ascii="Times New Roman" w:hAnsi="Times New Roman" w:cs="Times New Roman"/>
          <w:sz w:val="24"/>
        </w:rPr>
        <w:t>(a)</w:t>
      </w:r>
      <w:r>
        <w:rPr>
          <w:rFonts w:ascii="Times New Roman" w:hAnsi="Times New Roman" w:cs="Times New Roman"/>
          <w:sz w:val="24"/>
        </w:rPr>
        <w:tab/>
      </w:r>
      <w:r w:rsidRPr="0054039C">
        <w:rPr>
          <w:rFonts w:ascii="Times New Roman" w:hAnsi="Times New Roman" w:cs="Times New Roman"/>
          <w:sz w:val="24"/>
        </w:rPr>
        <w:t>documentary evidence of work in the area of disability</w:t>
      </w:r>
      <w:r>
        <w:rPr>
          <w:rFonts w:ascii="Times New Roman" w:hAnsi="Times New Roman" w:cs="Times New Roman"/>
          <w:sz w:val="24"/>
        </w:rPr>
        <w:t>;</w:t>
      </w:r>
    </w:p>
    <w:p w:rsidR="00ED2A67" w:rsidRDefault="00ED2A67" w:rsidP="00BA5987">
      <w:pPr>
        <w:spacing w:line="360" w:lineRule="auto"/>
        <w:ind w:left="720"/>
        <w:jc w:val="both"/>
        <w:rPr>
          <w:rFonts w:ascii="Times New Roman" w:hAnsi="Times New Roman" w:cs="Times New Roman"/>
          <w:sz w:val="24"/>
        </w:rPr>
      </w:pPr>
      <w:r>
        <w:rPr>
          <w:rFonts w:ascii="Times New Roman" w:hAnsi="Times New Roman" w:cs="Times New Roman"/>
          <w:sz w:val="24"/>
        </w:rPr>
        <w:t>(b)</w:t>
      </w:r>
      <w:r>
        <w:rPr>
          <w:rFonts w:ascii="Times New Roman" w:hAnsi="Times New Roman" w:cs="Times New Roman"/>
          <w:sz w:val="24"/>
        </w:rPr>
        <w:tab/>
      </w:r>
      <w:r w:rsidR="00C557E3" w:rsidRPr="0054039C">
        <w:rPr>
          <w:rFonts w:ascii="Times New Roman" w:hAnsi="Times New Roman" w:cs="Times New Roman"/>
          <w:sz w:val="24"/>
        </w:rPr>
        <w:t>the Constitution or bye</w:t>
      </w:r>
      <w:r w:rsidR="00C557E3">
        <w:rPr>
          <w:rFonts w:ascii="Times New Roman" w:hAnsi="Times New Roman" w:cs="Times New Roman"/>
          <w:sz w:val="24"/>
        </w:rPr>
        <w:t xml:space="preserve">-laws </w:t>
      </w:r>
      <w:r w:rsidR="00C557E3" w:rsidRPr="0054039C">
        <w:rPr>
          <w:rFonts w:ascii="Times New Roman" w:hAnsi="Times New Roman" w:cs="Times New Roman"/>
          <w:sz w:val="24"/>
        </w:rPr>
        <w:t>or regulations governing the institution</w:t>
      </w:r>
      <w:r w:rsidR="00C557E3">
        <w:rPr>
          <w:rFonts w:ascii="Times New Roman" w:hAnsi="Times New Roman" w:cs="Times New Roman"/>
          <w:sz w:val="24"/>
        </w:rPr>
        <w:t>;</w:t>
      </w:r>
    </w:p>
    <w:p w:rsidR="00C557E3" w:rsidRDefault="00C557E3" w:rsidP="00BA5987">
      <w:pPr>
        <w:spacing w:line="360" w:lineRule="auto"/>
        <w:ind w:left="1440" w:hanging="720"/>
        <w:jc w:val="both"/>
        <w:rPr>
          <w:rFonts w:ascii="Times New Roman" w:hAnsi="Times New Roman" w:cs="Times New Roman"/>
          <w:sz w:val="24"/>
        </w:rPr>
      </w:pPr>
      <w:r>
        <w:rPr>
          <w:rFonts w:ascii="Times New Roman" w:hAnsi="Times New Roman" w:cs="Times New Roman"/>
          <w:sz w:val="24"/>
        </w:rPr>
        <w:t>(c)</w:t>
      </w:r>
      <w:r>
        <w:rPr>
          <w:rFonts w:ascii="Times New Roman" w:hAnsi="Times New Roman" w:cs="Times New Roman"/>
          <w:sz w:val="24"/>
        </w:rPr>
        <w:tab/>
      </w:r>
      <w:r w:rsidRPr="0054039C">
        <w:rPr>
          <w:rFonts w:ascii="Times New Roman" w:hAnsi="Times New Roman" w:cs="Times New Roman"/>
          <w:sz w:val="24"/>
        </w:rPr>
        <w:t>audited statement and details of grants received in the last three years, preceding the date of application</w:t>
      </w:r>
      <w:r>
        <w:rPr>
          <w:rFonts w:ascii="Times New Roman" w:hAnsi="Times New Roman" w:cs="Times New Roman"/>
          <w:sz w:val="24"/>
        </w:rPr>
        <w:t>;</w:t>
      </w:r>
    </w:p>
    <w:p w:rsidR="00C557E3" w:rsidRDefault="00C557E3" w:rsidP="00BA5987">
      <w:pPr>
        <w:spacing w:line="360" w:lineRule="auto"/>
        <w:ind w:left="1440" w:hanging="720"/>
        <w:jc w:val="both"/>
        <w:rPr>
          <w:rFonts w:ascii="Times New Roman" w:hAnsi="Times New Roman" w:cs="Times New Roman"/>
          <w:sz w:val="24"/>
        </w:rPr>
      </w:pPr>
      <w:r>
        <w:rPr>
          <w:rFonts w:ascii="Times New Roman" w:hAnsi="Times New Roman" w:cs="Times New Roman"/>
          <w:sz w:val="24"/>
        </w:rPr>
        <w:t>(d)</w:t>
      </w:r>
      <w:r>
        <w:rPr>
          <w:rFonts w:ascii="Times New Roman" w:hAnsi="Times New Roman" w:cs="Times New Roman"/>
          <w:sz w:val="24"/>
        </w:rPr>
        <w:tab/>
      </w:r>
      <w:r w:rsidRPr="0054039C">
        <w:rPr>
          <w:rFonts w:ascii="Times New Roman" w:hAnsi="Times New Roman" w:cs="Times New Roman"/>
          <w:sz w:val="24"/>
        </w:rPr>
        <w:t>a statement regarding total number of persons employed in the Institution along with their respective duties</w:t>
      </w:r>
      <w:r>
        <w:rPr>
          <w:rFonts w:ascii="Times New Roman" w:hAnsi="Times New Roman" w:cs="Times New Roman"/>
          <w:sz w:val="24"/>
        </w:rPr>
        <w:t>;</w:t>
      </w:r>
    </w:p>
    <w:p w:rsidR="00C557E3" w:rsidRDefault="00C557E3" w:rsidP="00BA5987">
      <w:pPr>
        <w:spacing w:line="360" w:lineRule="auto"/>
        <w:ind w:left="1440" w:hanging="720"/>
        <w:jc w:val="both"/>
        <w:rPr>
          <w:rFonts w:ascii="Times New Roman" w:hAnsi="Times New Roman" w:cs="Times New Roman"/>
          <w:sz w:val="24"/>
        </w:rPr>
      </w:pPr>
      <w:r>
        <w:rPr>
          <w:rFonts w:ascii="Times New Roman" w:hAnsi="Times New Roman" w:cs="Times New Roman"/>
          <w:sz w:val="24"/>
        </w:rPr>
        <w:t>(e)</w:t>
      </w:r>
      <w:r>
        <w:rPr>
          <w:rFonts w:ascii="Times New Roman" w:hAnsi="Times New Roman" w:cs="Times New Roman"/>
          <w:sz w:val="24"/>
        </w:rPr>
        <w:tab/>
      </w:r>
      <w:r w:rsidRPr="0054039C">
        <w:rPr>
          <w:rFonts w:ascii="Times New Roman" w:hAnsi="Times New Roman" w:cs="Times New Roman"/>
          <w:sz w:val="24"/>
        </w:rPr>
        <w:t>the number of professionals employed in the Institution</w:t>
      </w:r>
      <w:r>
        <w:rPr>
          <w:rFonts w:ascii="Times New Roman" w:hAnsi="Times New Roman" w:cs="Times New Roman"/>
          <w:sz w:val="24"/>
        </w:rPr>
        <w:t>;</w:t>
      </w:r>
    </w:p>
    <w:p w:rsidR="00C557E3" w:rsidRDefault="00C557E3" w:rsidP="00BA5987">
      <w:pPr>
        <w:spacing w:line="360" w:lineRule="auto"/>
        <w:ind w:left="1440" w:hanging="720"/>
        <w:jc w:val="both"/>
        <w:rPr>
          <w:rFonts w:ascii="Times New Roman" w:hAnsi="Times New Roman" w:cs="Times New Roman"/>
          <w:sz w:val="24"/>
        </w:rPr>
      </w:pPr>
      <w:r>
        <w:rPr>
          <w:rFonts w:ascii="Times New Roman" w:hAnsi="Times New Roman" w:cs="Times New Roman"/>
          <w:sz w:val="24"/>
        </w:rPr>
        <w:t>(f)</w:t>
      </w:r>
      <w:r>
        <w:rPr>
          <w:rFonts w:ascii="Times New Roman" w:hAnsi="Times New Roman" w:cs="Times New Roman"/>
          <w:sz w:val="24"/>
        </w:rPr>
        <w:tab/>
      </w:r>
      <w:r w:rsidRPr="0054039C">
        <w:rPr>
          <w:rFonts w:ascii="Times New Roman" w:hAnsi="Times New Roman" w:cs="Times New Roman"/>
          <w:sz w:val="24"/>
        </w:rPr>
        <w:t>a statement regarding qualifications of the professionals employed by the Institution; an</w:t>
      </w:r>
      <w:r>
        <w:rPr>
          <w:rFonts w:ascii="Times New Roman" w:hAnsi="Times New Roman" w:cs="Times New Roman"/>
          <w:sz w:val="24"/>
        </w:rPr>
        <w:t>d</w:t>
      </w:r>
    </w:p>
    <w:p w:rsidR="00C557E3" w:rsidRDefault="00C557E3" w:rsidP="00BA5987">
      <w:pPr>
        <w:spacing w:line="360" w:lineRule="auto"/>
        <w:ind w:left="1440" w:hanging="720"/>
        <w:jc w:val="both"/>
        <w:rPr>
          <w:rFonts w:ascii="Times New Roman" w:hAnsi="Times New Roman" w:cs="Times New Roman"/>
          <w:sz w:val="24"/>
        </w:rPr>
      </w:pPr>
      <w:r>
        <w:rPr>
          <w:rFonts w:ascii="Times New Roman" w:hAnsi="Times New Roman" w:cs="Times New Roman"/>
          <w:sz w:val="24"/>
        </w:rPr>
        <w:t>(g)</w:t>
      </w:r>
      <w:r>
        <w:rPr>
          <w:rFonts w:ascii="Times New Roman" w:hAnsi="Times New Roman" w:cs="Times New Roman"/>
          <w:sz w:val="24"/>
        </w:rPr>
        <w:tab/>
      </w:r>
      <w:r w:rsidRPr="0054039C">
        <w:rPr>
          <w:rFonts w:ascii="Times New Roman" w:hAnsi="Times New Roman" w:cs="Times New Roman"/>
          <w:sz w:val="24"/>
        </w:rPr>
        <w:t>the proof of residence of the applicant</w:t>
      </w:r>
      <w:r>
        <w:rPr>
          <w:rFonts w:ascii="Times New Roman" w:hAnsi="Times New Roman" w:cs="Times New Roman"/>
          <w:sz w:val="24"/>
        </w:rPr>
        <w:t>.</w:t>
      </w:r>
    </w:p>
    <w:p w:rsidR="00C557E3" w:rsidRDefault="00C557E3" w:rsidP="00BA5987">
      <w:pPr>
        <w:spacing w:line="360" w:lineRule="auto"/>
        <w:ind w:left="720" w:hanging="720"/>
        <w:jc w:val="both"/>
        <w:rPr>
          <w:rFonts w:ascii="Times New Roman" w:hAnsi="Times New Roman" w:cs="Times New Roman"/>
          <w:sz w:val="24"/>
        </w:rPr>
      </w:pPr>
      <w:r>
        <w:rPr>
          <w:rFonts w:ascii="Times New Roman" w:hAnsi="Times New Roman" w:cs="Times New Roman"/>
          <w:sz w:val="24"/>
        </w:rPr>
        <w:t>(3)</w:t>
      </w:r>
      <w:r>
        <w:rPr>
          <w:rFonts w:ascii="Times New Roman" w:hAnsi="Times New Roman" w:cs="Times New Roman"/>
          <w:sz w:val="24"/>
        </w:rPr>
        <w:tab/>
      </w:r>
      <w:r w:rsidRPr="0054039C">
        <w:rPr>
          <w:rFonts w:ascii="Times New Roman" w:hAnsi="Times New Roman" w:cs="Times New Roman"/>
          <w:sz w:val="24"/>
        </w:rPr>
        <w:t>Every application made under sub-rule (1) shall comply with the following requirements in respect of th</w:t>
      </w:r>
      <w:r>
        <w:rPr>
          <w:rFonts w:ascii="Times New Roman" w:hAnsi="Times New Roman" w:cs="Times New Roman"/>
          <w:sz w:val="24"/>
        </w:rPr>
        <w:t>e concerned institution, namely.-</w:t>
      </w:r>
    </w:p>
    <w:p w:rsidR="00C557E3" w:rsidRDefault="00197C59" w:rsidP="00BA5987">
      <w:pPr>
        <w:spacing w:line="360" w:lineRule="auto"/>
        <w:ind w:left="1440" w:hanging="720"/>
        <w:jc w:val="both"/>
        <w:rPr>
          <w:rFonts w:ascii="Times New Roman" w:hAnsi="Times New Roman" w:cs="Times New Roman"/>
          <w:sz w:val="24"/>
        </w:rPr>
      </w:pPr>
      <w:r>
        <w:rPr>
          <w:rFonts w:ascii="Times New Roman" w:hAnsi="Times New Roman" w:cs="Times New Roman"/>
          <w:sz w:val="24"/>
        </w:rPr>
        <w:lastRenderedPageBreak/>
        <w:t>(a)</w:t>
      </w:r>
      <w:r>
        <w:rPr>
          <w:rFonts w:ascii="Times New Roman" w:hAnsi="Times New Roman" w:cs="Times New Roman"/>
          <w:sz w:val="24"/>
        </w:rPr>
        <w:tab/>
      </w:r>
      <w:r w:rsidR="000B76E1" w:rsidRPr="0054039C">
        <w:rPr>
          <w:rFonts w:ascii="Times New Roman" w:hAnsi="Times New Roman" w:cs="Times New Roman"/>
          <w:sz w:val="24"/>
        </w:rPr>
        <w:t>that the institution had been eligible for working in the field of rehabilitati</w:t>
      </w:r>
      <w:r w:rsidR="000B76E1">
        <w:rPr>
          <w:rFonts w:ascii="Times New Roman" w:hAnsi="Times New Roman" w:cs="Times New Roman"/>
          <w:sz w:val="24"/>
        </w:rPr>
        <w:t>on of persons with disabilities</w:t>
      </w:r>
      <w:r>
        <w:rPr>
          <w:rFonts w:ascii="Times New Roman" w:hAnsi="Times New Roman" w:cs="Times New Roman"/>
          <w:sz w:val="24"/>
        </w:rPr>
        <w:t>;</w:t>
      </w:r>
    </w:p>
    <w:p w:rsidR="00197C59" w:rsidRDefault="00197C59" w:rsidP="00BA5987">
      <w:pPr>
        <w:spacing w:line="360" w:lineRule="auto"/>
        <w:ind w:left="1440" w:hanging="720"/>
        <w:jc w:val="both"/>
        <w:rPr>
          <w:rFonts w:ascii="Times New Roman" w:hAnsi="Times New Roman" w:cs="Times New Roman"/>
          <w:sz w:val="24"/>
        </w:rPr>
      </w:pPr>
      <w:r>
        <w:rPr>
          <w:rFonts w:ascii="Times New Roman" w:hAnsi="Times New Roman" w:cs="Times New Roman"/>
          <w:sz w:val="24"/>
        </w:rPr>
        <w:t>(b)</w:t>
      </w:r>
      <w:r>
        <w:rPr>
          <w:rFonts w:ascii="Times New Roman" w:hAnsi="Times New Roman" w:cs="Times New Roman"/>
          <w:sz w:val="24"/>
        </w:rPr>
        <w:tab/>
      </w:r>
      <w:r w:rsidRPr="0054039C">
        <w:rPr>
          <w:rFonts w:ascii="Times New Roman" w:hAnsi="Times New Roman" w:cs="Times New Roman"/>
          <w:sz w:val="24"/>
        </w:rPr>
        <w:t>that the institutio</w:t>
      </w:r>
      <w:r w:rsidR="00416509">
        <w:rPr>
          <w:rFonts w:ascii="Times New Roman" w:hAnsi="Times New Roman" w:cs="Times New Roman"/>
          <w:sz w:val="24"/>
        </w:rPr>
        <w:t>n is registered under the</w:t>
      </w:r>
      <w:r w:rsidRPr="0054039C">
        <w:rPr>
          <w:rFonts w:ascii="Times New Roman" w:hAnsi="Times New Roman" w:cs="Times New Roman"/>
          <w:sz w:val="24"/>
        </w:rPr>
        <w:t xml:space="preserve"> Societies Registration Act, 1860 (XXI of 1860) or as a Public Charitable Trust under Gujarat Public Trust Act, 1950</w:t>
      </w:r>
      <w:r w:rsidR="00444950">
        <w:rPr>
          <w:rFonts w:ascii="Times New Roman" w:hAnsi="Times New Roman" w:cs="Times New Roman"/>
          <w:sz w:val="24"/>
        </w:rPr>
        <w:t>(Bom.XXIX of 1950)</w:t>
      </w:r>
      <w:r w:rsidRPr="0054039C">
        <w:rPr>
          <w:rFonts w:ascii="Times New Roman" w:hAnsi="Times New Roman" w:cs="Times New Roman"/>
          <w:sz w:val="24"/>
        </w:rPr>
        <w:t xml:space="preserve"> or Not-for-Profit Company under </w:t>
      </w:r>
      <w:r w:rsidR="00AF4F5D">
        <w:rPr>
          <w:rFonts w:ascii="Times New Roman" w:hAnsi="Times New Roman" w:cs="Times New Roman"/>
          <w:sz w:val="24"/>
        </w:rPr>
        <w:t>s</w:t>
      </w:r>
      <w:r w:rsidRPr="0054039C">
        <w:rPr>
          <w:rFonts w:ascii="Times New Roman" w:hAnsi="Times New Roman" w:cs="Times New Roman"/>
          <w:sz w:val="24"/>
        </w:rPr>
        <w:t>ection 8 of the Indian Companies Act, 2013</w:t>
      </w:r>
      <w:r w:rsidR="00E87D70">
        <w:rPr>
          <w:rFonts w:ascii="Times New Roman" w:hAnsi="Times New Roman" w:cs="Times New Roman"/>
          <w:sz w:val="24"/>
        </w:rPr>
        <w:t xml:space="preserve"> (18 of 2013)</w:t>
      </w:r>
      <w:r w:rsidRPr="0054039C">
        <w:rPr>
          <w:rFonts w:ascii="Times New Roman" w:hAnsi="Times New Roman" w:cs="Times New Roman"/>
          <w:sz w:val="24"/>
        </w:rPr>
        <w:t xml:space="preserve"> and a copy of such registration certificate alongwith the bye-laws and memorandum of association of the society and/or Trust or a Non-for-Profit company shall furnish with the application</w:t>
      </w:r>
      <w:r>
        <w:rPr>
          <w:rFonts w:ascii="Times New Roman" w:hAnsi="Times New Roman" w:cs="Times New Roman"/>
          <w:sz w:val="24"/>
        </w:rPr>
        <w:t>;</w:t>
      </w:r>
    </w:p>
    <w:p w:rsidR="00197C59" w:rsidRDefault="00197C59" w:rsidP="00BA5987">
      <w:pPr>
        <w:spacing w:line="360" w:lineRule="auto"/>
        <w:ind w:left="1440" w:hanging="720"/>
        <w:jc w:val="both"/>
        <w:rPr>
          <w:rFonts w:ascii="Times New Roman" w:hAnsi="Times New Roman" w:cs="Times New Roman"/>
          <w:sz w:val="24"/>
        </w:rPr>
      </w:pPr>
      <w:r>
        <w:rPr>
          <w:rFonts w:ascii="Times New Roman" w:hAnsi="Times New Roman" w:cs="Times New Roman"/>
          <w:sz w:val="24"/>
        </w:rPr>
        <w:t>(c)</w:t>
      </w:r>
      <w:r>
        <w:rPr>
          <w:rFonts w:ascii="Times New Roman" w:hAnsi="Times New Roman"/>
          <w:sz w:val="24"/>
          <w:cs/>
        </w:rPr>
        <w:tab/>
      </w:r>
      <w:r w:rsidRPr="0054039C">
        <w:rPr>
          <w:rFonts w:ascii="Times New Roman" w:hAnsi="Times New Roman" w:cs="Times New Roman"/>
          <w:sz w:val="24"/>
        </w:rPr>
        <w:t>that the institution has not been running to profit any individual or a body of individuals</w:t>
      </w:r>
      <w:r>
        <w:rPr>
          <w:rFonts w:ascii="Times New Roman" w:hAnsi="Times New Roman" w:cs="Times New Roman"/>
          <w:sz w:val="24"/>
        </w:rPr>
        <w:t>;</w:t>
      </w:r>
    </w:p>
    <w:p w:rsidR="00197C59" w:rsidRDefault="00197C59" w:rsidP="00BA5987">
      <w:pPr>
        <w:spacing w:line="360" w:lineRule="auto"/>
        <w:ind w:left="1440" w:hanging="720"/>
        <w:jc w:val="both"/>
        <w:rPr>
          <w:rFonts w:ascii="Times New Roman" w:hAnsi="Times New Roman" w:cs="Times New Roman"/>
          <w:sz w:val="24"/>
        </w:rPr>
      </w:pPr>
      <w:r>
        <w:rPr>
          <w:rFonts w:ascii="Times New Roman" w:hAnsi="Times New Roman" w:cs="Times New Roman"/>
          <w:sz w:val="24"/>
        </w:rPr>
        <w:t>(d)</w:t>
      </w:r>
      <w:r>
        <w:rPr>
          <w:rFonts w:ascii="Times New Roman" w:hAnsi="Times New Roman" w:cs="Times New Roman"/>
          <w:sz w:val="24"/>
        </w:rPr>
        <w:tab/>
      </w:r>
      <w:r w:rsidRPr="0054039C">
        <w:rPr>
          <w:rFonts w:ascii="Times New Roman" w:hAnsi="Times New Roman" w:cs="Times New Roman"/>
          <w:sz w:val="24"/>
        </w:rPr>
        <w:t>that the institution has employed professionals registered with the Rehabilitation Council of India to cater to the special needs of children with disabilities</w:t>
      </w:r>
      <w:r>
        <w:rPr>
          <w:rFonts w:ascii="Times New Roman" w:hAnsi="Times New Roman" w:cs="Times New Roman"/>
          <w:sz w:val="24"/>
        </w:rPr>
        <w:t>;</w:t>
      </w:r>
    </w:p>
    <w:p w:rsidR="00197C59" w:rsidRDefault="00197C59" w:rsidP="00BA5987">
      <w:pPr>
        <w:spacing w:line="360" w:lineRule="auto"/>
        <w:ind w:left="1440" w:hanging="720"/>
        <w:jc w:val="both"/>
        <w:rPr>
          <w:rFonts w:ascii="Times New Roman" w:hAnsi="Times New Roman" w:cs="Times New Roman"/>
          <w:sz w:val="24"/>
        </w:rPr>
      </w:pPr>
      <w:r>
        <w:rPr>
          <w:rFonts w:ascii="Times New Roman" w:hAnsi="Times New Roman" w:cs="Times New Roman"/>
          <w:sz w:val="24"/>
        </w:rPr>
        <w:t>(e)</w:t>
      </w:r>
      <w:r>
        <w:rPr>
          <w:rFonts w:ascii="Times New Roman" w:hAnsi="Times New Roman" w:cs="Times New Roman"/>
          <w:sz w:val="24"/>
        </w:rPr>
        <w:tab/>
      </w:r>
      <w:r w:rsidRPr="0054039C">
        <w:rPr>
          <w:rFonts w:ascii="Times New Roman" w:hAnsi="Times New Roman" w:cs="Times New Roman"/>
          <w:sz w:val="24"/>
        </w:rPr>
        <w:t>that the institution has adequate teaching and learning material for the persons with disabilities; an</w:t>
      </w:r>
      <w:r>
        <w:rPr>
          <w:rFonts w:ascii="Times New Roman" w:hAnsi="Times New Roman" w:cs="Times New Roman"/>
          <w:sz w:val="24"/>
        </w:rPr>
        <w:t>d</w:t>
      </w:r>
    </w:p>
    <w:p w:rsidR="00197C59" w:rsidRDefault="00197C59" w:rsidP="00BA5987">
      <w:pPr>
        <w:spacing w:line="360" w:lineRule="auto"/>
        <w:ind w:left="1440" w:hanging="720"/>
        <w:jc w:val="both"/>
        <w:rPr>
          <w:rFonts w:ascii="Times New Roman" w:hAnsi="Times New Roman" w:cs="Times New Roman"/>
          <w:sz w:val="24"/>
        </w:rPr>
      </w:pPr>
      <w:r>
        <w:rPr>
          <w:rFonts w:ascii="Times New Roman" w:hAnsi="Times New Roman" w:cs="Times New Roman"/>
          <w:sz w:val="24"/>
        </w:rPr>
        <w:t>(f)</w:t>
      </w:r>
      <w:r>
        <w:rPr>
          <w:rFonts w:ascii="Times New Roman" w:hAnsi="Times New Roman" w:cs="Times New Roman"/>
          <w:sz w:val="24"/>
        </w:rPr>
        <w:tab/>
      </w:r>
      <w:r w:rsidRPr="0054039C">
        <w:rPr>
          <w:rFonts w:ascii="Times New Roman" w:hAnsi="Times New Roman" w:cs="Times New Roman"/>
          <w:sz w:val="24"/>
        </w:rPr>
        <w:t>that the institution has submitted its audited accounts and annual report</w:t>
      </w:r>
      <w:r>
        <w:rPr>
          <w:rFonts w:ascii="Times New Roman" w:hAnsi="Times New Roman" w:cs="Times New Roman"/>
          <w:sz w:val="24"/>
        </w:rPr>
        <w:t>s.</w:t>
      </w:r>
    </w:p>
    <w:p w:rsidR="00197C59" w:rsidRDefault="00197C59" w:rsidP="00BA5987">
      <w:pPr>
        <w:spacing w:line="360" w:lineRule="auto"/>
        <w:ind w:left="720" w:hanging="720"/>
        <w:jc w:val="both"/>
        <w:rPr>
          <w:rFonts w:ascii="Times New Roman" w:hAnsi="Times New Roman" w:cs="Times New Roman"/>
          <w:sz w:val="24"/>
        </w:rPr>
      </w:pPr>
      <w:r>
        <w:rPr>
          <w:rFonts w:ascii="Times New Roman" w:hAnsi="Times New Roman" w:cs="Times New Roman"/>
          <w:sz w:val="24"/>
        </w:rPr>
        <w:t>(4)</w:t>
      </w:r>
      <w:r>
        <w:rPr>
          <w:rFonts w:ascii="Times New Roman" w:hAnsi="Times New Roman" w:cs="Times New Roman"/>
          <w:sz w:val="24"/>
        </w:rPr>
        <w:tab/>
      </w:r>
      <w:r w:rsidRPr="0054039C">
        <w:rPr>
          <w:rFonts w:ascii="Times New Roman" w:hAnsi="Times New Roman" w:cs="Times New Roman"/>
          <w:sz w:val="24"/>
        </w:rPr>
        <w:t>The Certificate of registration under this rule, unless revoked under section 52 of the Act, shall remain in force for a period of five years on and from the date on which it is granted or renewed</w:t>
      </w:r>
      <w:r>
        <w:rPr>
          <w:rFonts w:ascii="Times New Roman" w:hAnsi="Times New Roman" w:cs="Times New Roman"/>
          <w:sz w:val="24"/>
        </w:rPr>
        <w:t>.</w:t>
      </w:r>
    </w:p>
    <w:p w:rsidR="00197C59" w:rsidRDefault="00197C59" w:rsidP="00BA5987">
      <w:pPr>
        <w:spacing w:line="360" w:lineRule="auto"/>
        <w:ind w:left="720" w:hanging="720"/>
        <w:jc w:val="both"/>
        <w:rPr>
          <w:rFonts w:ascii="Times New Roman" w:hAnsi="Times New Roman" w:cs="Times New Roman"/>
          <w:sz w:val="24"/>
        </w:rPr>
      </w:pPr>
      <w:r>
        <w:rPr>
          <w:rFonts w:ascii="Times New Roman" w:hAnsi="Times New Roman" w:cs="Times New Roman"/>
          <w:sz w:val="24"/>
        </w:rPr>
        <w:t>(5)</w:t>
      </w:r>
      <w:r>
        <w:rPr>
          <w:rFonts w:ascii="Times New Roman" w:hAnsi="Times New Roman" w:cs="Times New Roman"/>
          <w:sz w:val="24"/>
        </w:rPr>
        <w:tab/>
      </w:r>
      <w:r w:rsidRPr="0054039C">
        <w:rPr>
          <w:rFonts w:ascii="Times New Roman" w:hAnsi="Times New Roman" w:cs="Times New Roman"/>
          <w:sz w:val="24"/>
        </w:rPr>
        <w:t>An application for the renewal of certificate of registration shall, be made in the same manner as the application for grant of certificate under sub-rule (</w:t>
      </w:r>
      <w:r w:rsidRPr="0054039C">
        <w:rPr>
          <w:rStyle w:val="Bodytext85pt"/>
          <w:rFonts w:ascii="Times New Roman" w:hAnsi="Times New Roman" w:cs="Times New Roman"/>
          <w:sz w:val="24"/>
        </w:rPr>
        <w:t>1</w:t>
      </w:r>
      <w:r>
        <w:rPr>
          <w:rFonts w:ascii="Times New Roman" w:hAnsi="Times New Roman" w:cs="Times New Roman"/>
          <w:sz w:val="24"/>
        </w:rPr>
        <w:t xml:space="preserve">) accompanied with the </w:t>
      </w:r>
      <w:r w:rsidRPr="0054039C">
        <w:rPr>
          <w:rFonts w:ascii="Times New Roman" w:hAnsi="Times New Roman" w:cs="Times New Roman"/>
          <w:sz w:val="24"/>
        </w:rPr>
        <w:t>previous certificate of registration and a statement that the applicant is applying for renewal of the certificate so accompanied</w:t>
      </w:r>
      <w:r>
        <w:rPr>
          <w:rFonts w:ascii="Times New Roman" w:hAnsi="Times New Roman" w:cs="Times New Roman"/>
          <w:sz w:val="24"/>
        </w:rPr>
        <w:t>:</w:t>
      </w:r>
    </w:p>
    <w:p w:rsidR="00197C59" w:rsidRDefault="00197C59" w:rsidP="00BA5987">
      <w:pPr>
        <w:spacing w:line="360" w:lineRule="auto"/>
        <w:ind w:left="720" w:hanging="72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Pr="0054039C">
        <w:rPr>
          <w:rFonts w:ascii="Times New Roman" w:hAnsi="Times New Roman" w:cs="Times New Roman"/>
          <w:sz w:val="24"/>
        </w:rPr>
        <w:t>Provided that such application shall be made before sixty days of the expiry of the validity of such certificate</w:t>
      </w:r>
      <w:r>
        <w:rPr>
          <w:rFonts w:ascii="Times New Roman" w:hAnsi="Times New Roman" w:cs="Times New Roman"/>
          <w:sz w:val="24"/>
        </w:rPr>
        <w:t>:</w:t>
      </w:r>
    </w:p>
    <w:p w:rsidR="00197C59" w:rsidRDefault="00197C59" w:rsidP="00BA5987">
      <w:pPr>
        <w:spacing w:line="360" w:lineRule="auto"/>
        <w:ind w:left="720" w:hanging="72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Pr="0054039C">
        <w:rPr>
          <w:rFonts w:ascii="Times New Roman" w:hAnsi="Times New Roman" w:cs="Times New Roman"/>
          <w:sz w:val="24"/>
        </w:rPr>
        <w:t>Provided further that the Director of Social Defen</w:t>
      </w:r>
      <w:r w:rsidR="00BA26F7">
        <w:rPr>
          <w:rFonts w:ascii="Times New Roman" w:hAnsi="Times New Roman" w:cs="Times New Roman"/>
          <w:sz w:val="24"/>
        </w:rPr>
        <w:t>c</w:t>
      </w:r>
      <w:r w:rsidRPr="0054039C">
        <w:rPr>
          <w:rFonts w:ascii="Times New Roman" w:hAnsi="Times New Roman" w:cs="Times New Roman"/>
          <w:sz w:val="24"/>
        </w:rPr>
        <w:t xml:space="preserve">e may consider application for renewal of the Certificate of registration after 60 days but not later than </w:t>
      </w:r>
      <w:r w:rsidRPr="0054039C">
        <w:rPr>
          <w:rStyle w:val="Bodytext85pt"/>
          <w:rFonts w:ascii="Times New Roman" w:hAnsi="Times New Roman" w:cs="Times New Roman"/>
          <w:sz w:val="24"/>
        </w:rPr>
        <w:t>120</w:t>
      </w:r>
      <w:r w:rsidRPr="0054039C">
        <w:rPr>
          <w:rFonts w:ascii="Times New Roman" w:hAnsi="Times New Roman" w:cs="Times New Roman"/>
          <w:sz w:val="24"/>
        </w:rPr>
        <w:t xml:space="preserve"> days, if he is satisfied that sufficient reasons has been provided for such delay</w:t>
      </w:r>
      <w:r>
        <w:rPr>
          <w:rFonts w:ascii="Times New Roman" w:hAnsi="Times New Roman" w:cs="Times New Roman"/>
          <w:sz w:val="24"/>
        </w:rPr>
        <w:t>.</w:t>
      </w:r>
    </w:p>
    <w:p w:rsidR="00197C59" w:rsidRDefault="00197C59" w:rsidP="00BA5987">
      <w:pPr>
        <w:spacing w:line="360" w:lineRule="auto"/>
        <w:ind w:left="720" w:hanging="720"/>
        <w:jc w:val="both"/>
        <w:rPr>
          <w:rFonts w:ascii="Times New Roman" w:hAnsi="Times New Roman" w:cs="Times New Roman"/>
          <w:sz w:val="24"/>
        </w:rPr>
      </w:pPr>
      <w:r>
        <w:rPr>
          <w:rFonts w:ascii="Times New Roman" w:hAnsi="Times New Roman" w:cs="Shruti"/>
          <w:sz w:val="24"/>
          <w:lang w:bidi="gu-IN"/>
        </w:rPr>
        <w:t>(6)</w:t>
      </w:r>
      <w:r>
        <w:rPr>
          <w:rFonts w:ascii="Times New Roman" w:hAnsi="Times New Roman" w:cs="Shruti"/>
          <w:sz w:val="24"/>
          <w:lang w:bidi="gu-IN"/>
        </w:rPr>
        <w:tab/>
      </w:r>
      <w:r w:rsidRPr="0054039C">
        <w:rPr>
          <w:rFonts w:ascii="Times New Roman" w:hAnsi="Times New Roman" w:cs="Times New Roman"/>
          <w:sz w:val="24"/>
        </w:rPr>
        <w:t>If the application for renewal of Certificate of registration is made before its expiry as specified in the</w:t>
      </w:r>
      <w:r w:rsidR="00317815">
        <w:rPr>
          <w:rFonts w:ascii="Times New Roman" w:hAnsi="Times New Roman" w:cs="Times New Roman"/>
          <w:sz w:val="24"/>
        </w:rPr>
        <w:t xml:space="preserve"> first</w:t>
      </w:r>
      <w:r w:rsidRPr="0054039C">
        <w:rPr>
          <w:rFonts w:ascii="Times New Roman" w:hAnsi="Times New Roman" w:cs="Times New Roman"/>
          <w:sz w:val="24"/>
        </w:rPr>
        <w:t xml:space="preserve"> proviso to sub-rule (5), the certificate of registration shall continue to be in force until orders are passed on the application and the certificate of registration shall be deemed to have expired </w:t>
      </w:r>
      <w:r w:rsidRPr="0054039C">
        <w:rPr>
          <w:rFonts w:ascii="Times New Roman" w:hAnsi="Times New Roman" w:cs="Times New Roman"/>
          <w:sz w:val="24"/>
        </w:rPr>
        <w:lastRenderedPageBreak/>
        <w:t>if application for its renewal is not made within sixty days as specified in the said proviso</w:t>
      </w:r>
      <w:r>
        <w:rPr>
          <w:rFonts w:ascii="Times New Roman" w:hAnsi="Times New Roman" w:cs="Times New Roman"/>
          <w:sz w:val="24"/>
        </w:rPr>
        <w:t>.</w:t>
      </w:r>
    </w:p>
    <w:p w:rsidR="00197C59" w:rsidRDefault="00197C59" w:rsidP="00BA5987">
      <w:pPr>
        <w:spacing w:line="360" w:lineRule="auto"/>
        <w:ind w:left="720" w:hanging="720"/>
        <w:jc w:val="both"/>
        <w:rPr>
          <w:rFonts w:ascii="Times New Roman" w:hAnsi="Times New Roman" w:cs="Times New Roman"/>
          <w:sz w:val="24"/>
        </w:rPr>
      </w:pPr>
      <w:r>
        <w:rPr>
          <w:rFonts w:ascii="Times New Roman" w:hAnsi="Times New Roman" w:cs="Times New Roman"/>
          <w:sz w:val="24"/>
        </w:rPr>
        <w:t>(7)</w:t>
      </w:r>
      <w:r>
        <w:rPr>
          <w:rFonts w:ascii="Times New Roman" w:hAnsi="Times New Roman" w:cs="Times New Roman"/>
          <w:sz w:val="24"/>
        </w:rPr>
        <w:tab/>
      </w:r>
      <w:r w:rsidRPr="0054039C">
        <w:rPr>
          <w:rFonts w:ascii="Times New Roman" w:hAnsi="Times New Roman" w:cs="Times New Roman"/>
          <w:sz w:val="24"/>
        </w:rPr>
        <w:t>Every application</w:t>
      </w:r>
      <w:r w:rsidR="00317815">
        <w:rPr>
          <w:rFonts w:ascii="Times New Roman" w:hAnsi="Times New Roman" w:cs="Times New Roman"/>
          <w:sz w:val="24"/>
        </w:rPr>
        <w:t xml:space="preserve"> made under sub-rule (1) or sub-</w:t>
      </w:r>
      <w:r w:rsidRPr="0054039C">
        <w:rPr>
          <w:rFonts w:ascii="Times New Roman" w:hAnsi="Times New Roman" w:cs="Times New Roman"/>
          <w:sz w:val="24"/>
        </w:rPr>
        <w:t>rule (5), in which the competent authority referred to in sub-section (1) of section 51 of the Act, is satisfied that the requirements for grant of certificate of registration under the Act and these rules have been complied with, shall be disposed of by it within a period of ninety days thereafter</w:t>
      </w:r>
      <w:r>
        <w:rPr>
          <w:rFonts w:ascii="Times New Roman" w:hAnsi="Times New Roman" w:cs="Times New Roman"/>
          <w:sz w:val="24"/>
        </w:rPr>
        <w:t>.</w:t>
      </w:r>
    </w:p>
    <w:p w:rsidR="00197C59" w:rsidRPr="002F1228" w:rsidRDefault="00197C59" w:rsidP="00BA5987">
      <w:pPr>
        <w:spacing w:line="360" w:lineRule="auto"/>
        <w:ind w:left="720" w:hanging="720"/>
        <w:jc w:val="both"/>
        <w:rPr>
          <w:rFonts w:ascii="Times New Roman" w:hAnsi="Times New Roman" w:cs="Times New Roman"/>
          <w:sz w:val="18"/>
          <w:szCs w:val="18"/>
        </w:rPr>
      </w:pPr>
    </w:p>
    <w:p w:rsidR="00197C59" w:rsidRDefault="00197C59" w:rsidP="00BA5987">
      <w:pPr>
        <w:spacing w:line="360" w:lineRule="auto"/>
        <w:ind w:left="720" w:hanging="720"/>
        <w:jc w:val="both"/>
        <w:rPr>
          <w:rFonts w:ascii="Times New Roman" w:hAnsi="Times New Roman" w:cs="Times New Roman"/>
          <w:sz w:val="24"/>
        </w:rPr>
      </w:pPr>
      <w:r w:rsidRPr="00197C59">
        <w:rPr>
          <w:rFonts w:ascii="Times New Roman" w:hAnsi="Times New Roman" w:cs="Times New Roman"/>
          <w:b/>
          <w:bCs/>
          <w:sz w:val="24"/>
        </w:rPr>
        <w:t>10</w:t>
      </w:r>
      <w:r>
        <w:rPr>
          <w:rFonts w:ascii="Times New Roman" w:hAnsi="Times New Roman" w:cs="Times New Roman"/>
          <w:sz w:val="24"/>
        </w:rPr>
        <w:t>.</w:t>
      </w:r>
      <w:r>
        <w:rPr>
          <w:rFonts w:ascii="Times New Roman" w:hAnsi="Times New Roman" w:cs="Times New Roman"/>
          <w:sz w:val="24"/>
        </w:rPr>
        <w:tab/>
      </w:r>
      <w:r w:rsidRPr="00197C59">
        <w:rPr>
          <w:rFonts w:ascii="Times New Roman" w:hAnsi="Times New Roman" w:cs="Times New Roman"/>
          <w:b/>
          <w:bCs/>
          <w:sz w:val="24"/>
        </w:rPr>
        <w:t>Appeal against the order of Competent Authority</w:t>
      </w:r>
      <w:r>
        <w:rPr>
          <w:rFonts w:ascii="Times New Roman" w:hAnsi="Times New Roman" w:cs="Times New Roman"/>
          <w:sz w:val="24"/>
        </w:rPr>
        <w:t>.</w:t>
      </w:r>
      <w:r w:rsidRPr="0054039C">
        <w:rPr>
          <w:rFonts w:ascii="Times New Roman" w:hAnsi="Times New Roman" w:cs="Times New Roman"/>
          <w:sz w:val="24"/>
        </w:rPr>
        <w:t>- Any person aggrieved by the order of the Director of Social Defen</w:t>
      </w:r>
      <w:r w:rsidR="00BA26F7">
        <w:rPr>
          <w:rFonts w:ascii="Times New Roman" w:hAnsi="Times New Roman" w:cs="Times New Roman"/>
          <w:sz w:val="24"/>
        </w:rPr>
        <w:t>c</w:t>
      </w:r>
      <w:r w:rsidRPr="0054039C">
        <w:rPr>
          <w:rFonts w:ascii="Times New Roman" w:hAnsi="Times New Roman" w:cs="Times New Roman"/>
          <w:sz w:val="24"/>
        </w:rPr>
        <w:t>e referred to in</w:t>
      </w:r>
      <w:r>
        <w:rPr>
          <w:rFonts w:ascii="Times New Roman" w:hAnsi="Times New Roman" w:cs="Times New Roman"/>
          <w:sz w:val="24"/>
        </w:rPr>
        <w:t xml:space="preserve"> sub-</w:t>
      </w:r>
      <w:r>
        <w:rPr>
          <w:rFonts w:ascii="Times New Roman" w:hAnsi="Times New Roman" w:cs="Times New Roman"/>
          <w:sz w:val="24"/>
        </w:rPr>
        <w:softHyphen/>
        <w:t>section (1) of section 51</w:t>
      </w:r>
      <w:r w:rsidRPr="0054039C">
        <w:rPr>
          <w:rFonts w:ascii="Times New Roman" w:hAnsi="Times New Roman" w:cs="Times New Roman"/>
          <w:sz w:val="24"/>
        </w:rPr>
        <w:t xml:space="preserve"> of the Act, refusing to grant a certificate of registration or revoking a certificate of registration may, within three months from the date of the order, prefer an appeal against that order to </w:t>
      </w:r>
      <w:r w:rsidR="00317815">
        <w:rPr>
          <w:rFonts w:ascii="Times New Roman" w:hAnsi="Times New Roman" w:cs="Times New Roman"/>
          <w:sz w:val="24"/>
        </w:rPr>
        <w:t xml:space="preserve">the </w:t>
      </w:r>
      <w:r w:rsidRPr="0054039C">
        <w:rPr>
          <w:rFonts w:ascii="Times New Roman" w:hAnsi="Times New Roman" w:cs="Times New Roman"/>
          <w:sz w:val="24"/>
        </w:rPr>
        <w:t>appellate authority</w:t>
      </w:r>
      <w:r w:rsidR="00317815">
        <w:rPr>
          <w:rFonts w:ascii="Times New Roman" w:hAnsi="Times New Roman" w:cs="Times New Roman"/>
          <w:sz w:val="24"/>
        </w:rPr>
        <w:t xml:space="preserve"> notified by the State Government as</w:t>
      </w:r>
      <w:r w:rsidRPr="0054039C">
        <w:rPr>
          <w:rFonts w:ascii="Times New Roman" w:hAnsi="Times New Roman" w:cs="Times New Roman"/>
          <w:sz w:val="24"/>
        </w:rPr>
        <w:t xml:space="preserve"> referred to in sub-section (1) of section 53 and the appellate authority may, after such enquiry into the matter as it considers necessary and after giving Director of Social Defen</w:t>
      </w:r>
      <w:r w:rsidR="000B76E1">
        <w:rPr>
          <w:rFonts w:ascii="Times New Roman" w:hAnsi="Times New Roman" w:cs="Times New Roman"/>
          <w:sz w:val="24"/>
        </w:rPr>
        <w:t>ce</w:t>
      </w:r>
      <w:r w:rsidRPr="0054039C">
        <w:rPr>
          <w:rFonts w:ascii="Times New Roman" w:hAnsi="Times New Roman" w:cs="Times New Roman"/>
          <w:sz w:val="24"/>
        </w:rPr>
        <w:t>, the appellant an opportunity of hearings, make such order as it thinks fit</w:t>
      </w:r>
      <w:r>
        <w:rPr>
          <w:rFonts w:ascii="Times New Roman" w:hAnsi="Times New Roman" w:cs="Times New Roman"/>
          <w:sz w:val="24"/>
        </w:rPr>
        <w:t>.</w:t>
      </w:r>
    </w:p>
    <w:p w:rsidR="00197C59" w:rsidRPr="00D5756A" w:rsidRDefault="00197C59" w:rsidP="00197C59">
      <w:pPr>
        <w:spacing w:line="276" w:lineRule="auto"/>
        <w:jc w:val="both"/>
        <w:rPr>
          <w:rFonts w:ascii="Times New Roman" w:hAnsi="Times New Roman" w:cs="Shruti"/>
          <w:sz w:val="24"/>
          <w:cs/>
          <w:lang w:bidi="gu-IN"/>
        </w:rPr>
      </w:pPr>
    </w:p>
    <w:p w:rsidR="00197C59" w:rsidRPr="00A736C2" w:rsidRDefault="00197C59" w:rsidP="00BA5987">
      <w:pPr>
        <w:spacing w:line="360" w:lineRule="auto"/>
        <w:jc w:val="center"/>
        <w:rPr>
          <w:rStyle w:val="BodyText1"/>
          <w:rFonts w:ascii="Times New Roman" w:hAnsi="Times New Roman" w:cs="Times New Roman"/>
          <w:b/>
          <w:bCs/>
          <w:sz w:val="26"/>
          <w:szCs w:val="26"/>
        </w:rPr>
      </w:pPr>
      <w:r w:rsidRPr="00A736C2">
        <w:rPr>
          <w:rStyle w:val="BodyText1"/>
          <w:rFonts w:ascii="Times New Roman" w:hAnsi="Times New Roman" w:cs="Times New Roman"/>
          <w:b/>
          <w:bCs/>
          <w:sz w:val="26"/>
          <w:szCs w:val="26"/>
        </w:rPr>
        <w:t xml:space="preserve">CHAPTER </w:t>
      </w:r>
      <w:r w:rsidR="00317815">
        <w:rPr>
          <w:rStyle w:val="BodyText1"/>
          <w:rFonts w:ascii="Times New Roman" w:hAnsi="Times New Roman" w:cs="Times New Roman"/>
          <w:b/>
          <w:bCs/>
          <w:sz w:val="26"/>
          <w:szCs w:val="26"/>
        </w:rPr>
        <w:t>VII</w:t>
      </w:r>
    </w:p>
    <w:p w:rsidR="00197C59" w:rsidRPr="00BA5987" w:rsidRDefault="00197C59" w:rsidP="00BA5987">
      <w:pPr>
        <w:spacing w:line="360" w:lineRule="auto"/>
        <w:ind w:left="720" w:hanging="720"/>
        <w:jc w:val="center"/>
        <w:rPr>
          <w:rStyle w:val="BodyText1"/>
          <w:rFonts w:ascii="Times New Roman" w:hAnsi="Times New Roman" w:cs="Times New Roman"/>
          <w:b/>
          <w:bCs/>
          <w:sz w:val="24"/>
        </w:rPr>
      </w:pPr>
      <w:r w:rsidRPr="00BA5987">
        <w:rPr>
          <w:rStyle w:val="BodyText1"/>
          <w:rFonts w:ascii="Times New Roman" w:hAnsi="Times New Roman" w:cs="Times New Roman"/>
          <w:b/>
          <w:bCs/>
          <w:sz w:val="24"/>
        </w:rPr>
        <w:t>Appeal Regarding Certificate of Disability</w:t>
      </w:r>
    </w:p>
    <w:p w:rsidR="00197C59" w:rsidRPr="00D5756A" w:rsidRDefault="00197C59" w:rsidP="00197C59">
      <w:pPr>
        <w:spacing w:line="276" w:lineRule="auto"/>
        <w:ind w:left="720" w:hanging="720"/>
        <w:rPr>
          <w:rStyle w:val="BodyText1"/>
          <w:rFonts w:ascii="Times New Roman" w:hAnsi="Times New Roman" w:cs="Times New Roman"/>
          <w:sz w:val="36"/>
          <w:szCs w:val="24"/>
        </w:rPr>
      </w:pPr>
    </w:p>
    <w:p w:rsidR="00197C59" w:rsidRDefault="00197C59" w:rsidP="00BA5987">
      <w:pPr>
        <w:spacing w:line="360" w:lineRule="auto"/>
        <w:ind w:left="720" w:hanging="720"/>
        <w:jc w:val="both"/>
        <w:rPr>
          <w:rFonts w:ascii="Times New Roman" w:hAnsi="Times New Roman" w:cs="Times New Roman"/>
          <w:sz w:val="24"/>
        </w:rPr>
      </w:pPr>
      <w:r>
        <w:rPr>
          <w:rFonts w:ascii="Times New Roman" w:hAnsi="Times New Roman" w:cs="Times New Roman"/>
          <w:b/>
          <w:bCs/>
          <w:sz w:val="26"/>
          <w:szCs w:val="26"/>
        </w:rPr>
        <w:t>11.</w:t>
      </w:r>
      <w:r>
        <w:rPr>
          <w:rFonts w:ascii="Times New Roman" w:hAnsi="Times New Roman" w:cs="Times New Roman"/>
          <w:b/>
          <w:bCs/>
          <w:sz w:val="26"/>
          <w:szCs w:val="26"/>
        </w:rPr>
        <w:tab/>
      </w:r>
      <w:r w:rsidRPr="00197C59">
        <w:rPr>
          <w:rFonts w:ascii="Times New Roman" w:hAnsi="Times New Roman" w:cs="Times New Roman"/>
          <w:b/>
          <w:bCs/>
          <w:sz w:val="24"/>
        </w:rPr>
        <w:t>Appeal against the decision of the authority issuing certificate of disability</w:t>
      </w:r>
      <w:r w:rsidRPr="0054039C">
        <w:rPr>
          <w:rFonts w:ascii="Times New Roman" w:hAnsi="Times New Roman" w:cs="Times New Roman"/>
          <w:sz w:val="24"/>
        </w:rPr>
        <w:t>.- (1) Any person aggrieved with the decision of the authority issuing the certificate of disability may within ninety days from the date of the decision, prefer an appeal to the Commissioner, Health, Medical</w:t>
      </w:r>
      <w:r>
        <w:rPr>
          <w:rFonts w:ascii="Times New Roman" w:hAnsi="Times New Roman" w:cs="Times New Roman"/>
          <w:sz w:val="24"/>
        </w:rPr>
        <w:t xml:space="preserve"> Services</w:t>
      </w:r>
      <w:r w:rsidRPr="0054039C">
        <w:rPr>
          <w:rFonts w:ascii="Times New Roman" w:hAnsi="Times New Roman" w:cs="Times New Roman"/>
          <w:sz w:val="24"/>
        </w:rPr>
        <w:t xml:space="preserve"> and Medical Education and Research</w:t>
      </w:r>
      <w:r>
        <w:rPr>
          <w:rFonts w:ascii="Times New Roman" w:hAnsi="Times New Roman" w:cs="Times New Roman"/>
          <w:sz w:val="24"/>
        </w:rPr>
        <w:t>,</w:t>
      </w:r>
      <w:r w:rsidRPr="0054039C">
        <w:rPr>
          <w:rFonts w:ascii="Times New Roman" w:hAnsi="Times New Roman" w:cs="Times New Roman"/>
          <w:sz w:val="24"/>
        </w:rPr>
        <w:t xml:space="preserve"> Government of Gujarat, appellate authority designated by the State Government for the purpose under sub-section (1) of section 59 of the Act in the following manner:</w:t>
      </w:r>
      <w:r>
        <w:rPr>
          <w:rFonts w:ascii="Times New Roman" w:hAnsi="Times New Roman" w:cs="Times New Roman"/>
          <w:sz w:val="24"/>
        </w:rPr>
        <w:t>-</w:t>
      </w:r>
    </w:p>
    <w:p w:rsidR="00197C59" w:rsidRDefault="00197C59" w:rsidP="00BA5987">
      <w:pPr>
        <w:spacing w:line="360" w:lineRule="auto"/>
        <w:ind w:left="1440" w:hanging="720"/>
        <w:jc w:val="both"/>
        <w:rPr>
          <w:rFonts w:ascii="Times New Roman" w:hAnsi="Times New Roman" w:cs="Times New Roman"/>
          <w:sz w:val="24"/>
        </w:rPr>
      </w:pPr>
      <w:r w:rsidRPr="00197C59">
        <w:rPr>
          <w:rFonts w:ascii="Times New Roman" w:hAnsi="Times New Roman" w:cs="Times New Roman"/>
          <w:sz w:val="26"/>
          <w:szCs w:val="26"/>
        </w:rPr>
        <w:t>(a)</w:t>
      </w:r>
      <w:r w:rsidRPr="00197C59">
        <w:rPr>
          <w:rFonts w:ascii="Times New Roman" w:hAnsi="Times New Roman" w:cs="Times New Roman"/>
          <w:sz w:val="26"/>
          <w:szCs w:val="26"/>
        </w:rPr>
        <w:tab/>
      </w:r>
      <w:r w:rsidRPr="0054039C">
        <w:rPr>
          <w:rFonts w:ascii="Times New Roman" w:hAnsi="Times New Roman" w:cs="Times New Roman"/>
          <w:sz w:val="24"/>
        </w:rPr>
        <w:t>The appeal shall contain brief background and the grounds for making the appeal</w:t>
      </w:r>
      <w:r>
        <w:rPr>
          <w:rFonts w:ascii="Times New Roman" w:hAnsi="Times New Roman" w:cs="Times New Roman"/>
          <w:sz w:val="24"/>
        </w:rPr>
        <w:t>,</w:t>
      </w:r>
    </w:p>
    <w:p w:rsidR="00197C59" w:rsidRDefault="00197C59" w:rsidP="00BA5987">
      <w:pPr>
        <w:spacing w:line="360" w:lineRule="auto"/>
        <w:ind w:left="1440" w:hanging="720"/>
        <w:jc w:val="both"/>
        <w:rPr>
          <w:rFonts w:ascii="Times New Roman" w:hAnsi="Times New Roman" w:cs="Times New Roman"/>
          <w:sz w:val="24"/>
        </w:rPr>
      </w:pPr>
      <w:r>
        <w:rPr>
          <w:rFonts w:ascii="Times New Roman" w:hAnsi="Times New Roman" w:cs="Times New Roman"/>
          <w:sz w:val="24"/>
        </w:rPr>
        <w:t>(b)</w:t>
      </w:r>
      <w:r>
        <w:rPr>
          <w:rFonts w:ascii="Times New Roman" w:hAnsi="Times New Roman" w:cs="Times New Roman"/>
          <w:sz w:val="24"/>
        </w:rPr>
        <w:tab/>
      </w:r>
      <w:r w:rsidRPr="0054039C">
        <w:rPr>
          <w:rFonts w:ascii="Times New Roman" w:hAnsi="Times New Roman" w:cs="Times New Roman"/>
          <w:sz w:val="24"/>
        </w:rPr>
        <w:t>The appeal shall be accompanied by a copy of the certificate of disability or letter of rejection issued by the certifying authority</w:t>
      </w:r>
      <w:r>
        <w:rPr>
          <w:rFonts w:ascii="Times New Roman" w:hAnsi="Times New Roman" w:cs="Times New Roman"/>
          <w:sz w:val="24"/>
        </w:rPr>
        <w:t>:</w:t>
      </w:r>
    </w:p>
    <w:p w:rsidR="00197C59" w:rsidRDefault="00197C59" w:rsidP="00BA5987">
      <w:pPr>
        <w:spacing w:line="360" w:lineRule="auto"/>
        <w:ind w:left="1440" w:hanging="72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Pr="0054039C">
        <w:rPr>
          <w:rFonts w:ascii="Times New Roman" w:hAnsi="Times New Roman" w:cs="Times New Roman"/>
          <w:sz w:val="24"/>
        </w:rPr>
        <w:t xml:space="preserve">Provided that where a person with disability is a minor or suffering from any disability which renders him unfit to make such an </w:t>
      </w:r>
      <w:r w:rsidRPr="0054039C">
        <w:rPr>
          <w:rFonts w:ascii="Times New Roman" w:hAnsi="Times New Roman" w:cs="Times New Roman"/>
          <w:sz w:val="24"/>
        </w:rPr>
        <w:lastRenderedPageBreak/>
        <w:t>appeal himself, the appeal on his behalf may be made by his legal or limited guardian as the case may be</w:t>
      </w:r>
      <w:r>
        <w:rPr>
          <w:rFonts w:ascii="Times New Roman" w:hAnsi="Times New Roman" w:cs="Times New Roman"/>
          <w:sz w:val="24"/>
        </w:rPr>
        <w:t>.</w:t>
      </w:r>
    </w:p>
    <w:p w:rsidR="00197C59" w:rsidRDefault="00197C59" w:rsidP="00BA5987">
      <w:pPr>
        <w:spacing w:line="360" w:lineRule="auto"/>
        <w:ind w:left="720" w:hanging="720"/>
        <w:jc w:val="both"/>
        <w:rPr>
          <w:rFonts w:ascii="Times New Roman" w:hAnsi="Times New Roman" w:cs="Times New Roman"/>
          <w:sz w:val="24"/>
        </w:rPr>
      </w:pPr>
      <w:r>
        <w:rPr>
          <w:rFonts w:ascii="Times New Roman" w:hAnsi="Times New Roman" w:cs="Times New Roman"/>
          <w:sz w:val="24"/>
        </w:rPr>
        <w:t>(2)</w:t>
      </w:r>
      <w:r>
        <w:rPr>
          <w:rFonts w:ascii="Times New Roman" w:hAnsi="Times New Roman" w:cs="Times New Roman"/>
          <w:sz w:val="24"/>
        </w:rPr>
        <w:tab/>
      </w:r>
      <w:r w:rsidRPr="0054039C">
        <w:rPr>
          <w:rFonts w:ascii="Times New Roman" w:hAnsi="Times New Roman" w:cs="Times New Roman"/>
          <w:sz w:val="24"/>
        </w:rPr>
        <w:t>On receipt of such appeal, Commissioner, Health, Medical</w:t>
      </w:r>
      <w:r>
        <w:rPr>
          <w:rFonts w:ascii="Times New Roman" w:hAnsi="Times New Roman" w:cs="Times New Roman"/>
          <w:sz w:val="24"/>
        </w:rPr>
        <w:t xml:space="preserve"> Services</w:t>
      </w:r>
      <w:r w:rsidRPr="0054039C">
        <w:rPr>
          <w:rFonts w:ascii="Times New Roman" w:hAnsi="Times New Roman" w:cs="Times New Roman"/>
          <w:sz w:val="24"/>
        </w:rPr>
        <w:t xml:space="preserve"> and Medical Education and Research, Government of Gujarat, the appellate authority shall provide the appellant an opportunity to present his case and thereafter pass such reasoned and detailed order as it may deem appropriate</w:t>
      </w:r>
      <w:r>
        <w:rPr>
          <w:rFonts w:ascii="Times New Roman" w:hAnsi="Times New Roman" w:cs="Times New Roman"/>
          <w:sz w:val="24"/>
        </w:rPr>
        <w:t>.</w:t>
      </w:r>
    </w:p>
    <w:p w:rsidR="00197C59" w:rsidRDefault="00197C59" w:rsidP="00BA5987">
      <w:pPr>
        <w:spacing w:line="360" w:lineRule="auto"/>
        <w:ind w:left="720" w:hanging="720"/>
        <w:jc w:val="both"/>
        <w:rPr>
          <w:rFonts w:ascii="Times New Roman" w:hAnsi="Times New Roman" w:cs="Times New Roman"/>
          <w:sz w:val="24"/>
        </w:rPr>
      </w:pPr>
      <w:r>
        <w:rPr>
          <w:rFonts w:ascii="Times New Roman" w:hAnsi="Times New Roman" w:cs="Times New Roman"/>
          <w:sz w:val="24"/>
        </w:rPr>
        <w:t>(3)</w:t>
      </w:r>
      <w:r>
        <w:rPr>
          <w:rFonts w:ascii="Times New Roman" w:hAnsi="Times New Roman" w:cs="Times New Roman"/>
          <w:sz w:val="24"/>
        </w:rPr>
        <w:tab/>
      </w:r>
      <w:r w:rsidRPr="0054039C">
        <w:rPr>
          <w:rFonts w:ascii="Times New Roman" w:hAnsi="Times New Roman" w:cs="Times New Roman"/>
          <w:sz w:val="24"/>
        </w:rPr>
        <w:t>Every appeal preferred under sub-rule (1) shall be decided as expeditiously as possible and not later than a period of sixty days from the date of receipt of the appeal</w:t>
      </w:r>
      <w:r>
        <w:rPr>
          <w:rFonts w:ascii="Times New Roman" w:hAnsi="Times New Roman" w:cs="Times New Roman"/>
          <w:sz w:val="24"/>
        </w:rPr>
        <w:t>.</w:t>
      </w:r>
    </w:p>
    <w:p w:rsidR="002F1228" w:rsidRDefault="002F1228" w:rsidP="00BA5987">
      <w:pPr>
        <w:spacing w:line="360" w:lineRule="auto"/>
        <w:jc w:val="center"/>
        <w:rPr>
          <w:rStyle w:val="BodyText1"/>
          <w:rFonts w:ascii="Times New Roman" w:hAnsi="Times New Roman" w:cs="Times New Roman"/>
          <w:b/>
          <w:bCs/>
          <w:sz w:val="26"/>
          <w:szCs w:val="26"/>
        </w:rPr>
      </w:pPr>
    </w:p>
    <w:p w:rsidR="001A427E" w:rsidRPr="00A6757C" w:rsidRDefault="001A427E" w:rsidP="00BA5987">
      <w:pPr>
        <w:spacing w:line="360" w:lineRule="auto"/>
        <w:jc w:val="center"/>
        <w:rPr>
          <w:rStyle w:val="BodyText1"/>
          <w:rFonts w:ascii="Times New Roman" w:hAnsi="Times New Roman" w:cs="Times New Roman"/>
          <w:b/>
          <w:bCs/>
          <w:sz w:val="26"/>
          <w:szCs w:val="26"/>
        </w:rPr>
      </w:pPr>
      <w:r w:rsidRPr="00A6757C">
        <w:rPr>
          <w:rStyle w:val="BodyText1"/>
          <w:rFonts w:ascii="Times New Roman" w:hAnsi="Times New Roman" w:cs="Times New Roman"/>
          <w:b/>
          <w:bCs/>
          <w:sz w:val="26"/>
          <w:szCs w:val="26"/>
        </w:rPr>
        <w:t xml:space="preserve">CHAPTER </w:t>
      </w:r>
      <w:r w:rsidR="00317815">
        <w:rPr>
          <w:rStyle w:val="BodyText1"/>
          <w:rFonts w:ascii="Times New Roman" w:hAnsi="Times New Roman" w:cs="Times New Roman"/>
          <w:b/>
          <w:bCs/>
          <w:sz w:val="26"/>
          <w:szCs w:val="26"/>
        </w:rPr>
        <w:t>VIII</w:t>
      </w:r>
    </w:p>
    <w:p w:rsidR="001A427E" w:rsidRPr="00A6757C" w:rsidRDefault="001A427E" w:rsidP="00BA5987">
      <w:pPr>
        <w:spacing w:line="360" w:lineRule="auto"/>
        <w:ind w:left="720" w:hanging="720"/>
        <w:jc w:val="center"/>
        <w:rPr>
          <w:rStyle w:val="BodyText1"/>
          <w:rFonts w:ascii="Times New Roman" w:hAnsi="Times New Roman" w:cs="Times New Roman"/>
          <w:b/>
          <w:bCs/>
          <w:sz w:val="24"/>
        </w:rPr>
      </w:pPr>
      <w:r w:rsidRPr="00A6757C">
        <w:rPr>
          <w:rStyle w:val="BodyText1"/>
          <w:rFonts w:ascii="Times New Roman" w:hAnsi="Times New Roman" w:cs="Times New Roman"/>
          <w:b/>
          <w:bCs/>
          <w:sz w:val="24"/>
        </w:rPr>
        <w:t>State Advisory Board</w:t>
      </w:r>
    </w:p>
    <w:p w:rsidR="001A427E" w:rsidRPr="00D5756A" w:rsidRDefault="001A427E" w:rsidP="001A427E">
      <w:pPr>
        <w:spacing w:line="276" w:lineRule="auto"/>
        <w:ind w:left="720" w:hanging="720"/>
        <w:rPr>
          <w:rStyle w:val="BodyText1"/>
          <w:rFonts w:ascii="Times New Roman" w:hAnsi="Times New Roman" w:cs="Times New Roman"/>
          <w:sz w:val="36"/>
          <w:szCs w:val="24"/>
        </w:rPr>
      </w:pPr>
    </w:p>
    <w:p w:rsidR="001A427E" w:rsidRDefault="001A427E" w:rsidP="00BA5987">
      <w:pPr>
        <w:spacing w:line="360" w:lineRule="auto"/>
        <w:ind w:left="720" w:hanging="720"/>
        <w:jc w:val="both"/>
        <w:rPr>
          <w:rStyle w:val="BodyText1"/>
          <w:rFonts w:ascii="Times New Roman" w:hAnsi="Times New Roman" w:cs="Times New Roman"/>
          <w:sz w:val="24"/>
        </w:rPr>
      </w:pPr>
      <w:r w:rsidRPr="001A427E">
        <w:rPr>
          <w:rStyle w:val="BodyText1"/>
          <w:rFonts w:ascii="Times New Roman" w:hAnsi="Times New Roman" w:cs="Times New Roman"/>
          <w:b/>
          <w:bCs/>
          <w:sz w:val="24"/>
        </w:rPr>
        <w:t>12</w:t>
      </w:r>
      <w:r>
        <w:rPr>
          <w:rStyle w:val="BodyText1"/>
          <w:rFonts w:ascii="Times New Roman" w:hAnsi="Times New Roman" w:cs="Times New Roman"/>
          <w:sz w:val="24"/>
        </w:rPr>
        <w:t>.</w:t>
      </w:r>
      <w:r>
        <w:rPr>
          <w:rStyle w:val="BodyText1"/>
          <w:rFonts w:ascii="Times New Roman" w:hAnsi="Times New Roman" w:cs="Times New Roman"/>
          <w:sz w:val="24"/>
        </w:rPr>
        <w:tab/>
      </w:r>
      <w:r w:rsidRPr="001A427E">
        <w:rPr>
          <w:rStyle w:val="BodyText1"/>
          <w:rFonts w:ascii="Times New Roman" w:hAnsi="Times New Roman" w:cs="Times New Roman"/>
          <w:b/>
          <w:bCs/>
          <w:sz w:val="24"/>
        </w:rPr>
        <w:t>A</w:t>
      </w:r>
      <w:r w:rsidRPr="001A427E">
        <w:rPr>
          <w:rFonts w:ascii="Times New Roman" w:hAnsi="Times New Roman" w:cs="Times New Roman"/>
          <w:b/>
          <w:bCs/>
          <w:sz w:val="24"/>
        </w:rPr>
        <w:t>llowances for the Members of the Gujarat State Advisory Board</w:t>
      </w:r>
      <w:r w:rsidRPr="0054039C">
        <w:rPr>
          <w:rFonts w:ascii="Times New Roman" w:hAnsi="Times New Roman" w:cs="Times New Roman"/>
          <w:sz w:val="24"/>
        </w:rPr>
        <w:t xml:space="preserve">.- (1) The non-official Members of the Gujarat State Advisory Board on disability not residing in the State capital region, shall be paid an allowance of rupees two thousand </w:t>
      </w:r>
      <w:r w:rsidR="00FE0639">
        <w:rPr>
          <w:rFonts w:ascii="Times New Roman" w:hAnsi="Times New Roman" w:cs="Times New Roman"/>
          <w:sz w:val="24"/>
        </w:rPr>
        <w:t xml:space="preserve">or as decided by Government from time to time </w:t>
      </w:r>
      <w:r w:rsidRPr="0054039C">
        <w:rPr>
          <w:rFonts w:ascii="Times New Roman" w:hAnsi="Times New Roman" w:cs="Times New Roman"/>
          <w:sz w:val="24"/>
        </w:rPr>
        <w:t>per day for each day of the actual meetings of the said Board</w:t>
      </w:r>
      <w:r>
        <w:rPr>
          <w:rStyle w:val="BodyText1"/>
          <w:rFonts w:ascii="Times New Roman" w:hAnsi="Times New Roman" w:cs="Times New Roman"/>
          <w:sz w:val="24"/>
        </w:rPr>
        <w:t>.</w:t>
      </w:r>
    </w:p>
    <w:p w:rsidR="001A427E" w:rsidRDefault="001A427E" w:rsidP="00BA5987">
      <w:pPr>
        <w:spacing w:line="360" w:lineRule="auto"/>
        <w:ind w:left="720" w:hanging="720"/>
        <w:jc w:val="both"/>
        <w:rPr>
          <w:rFonts w:ascii="Times New Roman" w:hAnsi="Times New Roman" w:cs="Times New Roman"/>
          <w:sz w:val="24"/>
        </w:rPr>
      </w:pPr>
      <w:r w:rsidRPr="001A427E">
        <w:rPr>
          <w:rStyle w:val="BodyText1"/>
          <w:rFonts w:ascii="Times New Roman" w:hAnsi="Times New Roman" w:cs="Times New Roman"/>
          <w:sz w:val="24"/>
        </w:rPr>
        <w:t>(2)</w:t>
      </w:r>
      <w:r w:rsidRPr="001A427E">
        <w:rPr>
          <w:rStyle w:val="BodyText1"/>
          <w:rFonts w:ascii="Times New Roman" w:hAnsi="Times New Roman" w:cs="Times New Roman"/>
          <w:sz w:val="24"/>
        </w:rPr>
        <w:tab/>
      </w:r>
      <w:r w:rsidRPr="0054039C">
        <w:rPr>
          <w:rStyle w:val="BodyText1"/>
          <w:rFonts w:ascii="Times New Roman" w:hAnsi="Times New Roman" w:cs="Times New Roman"/>
          <w:sz w:val="24"/>
        </w:rPr>
        <w:t>T</w:t>
      </w:r>
      <w:r w:rsidRPr="0054039C">
        <w:rPr>
          <w:rFonts w:ascii="Times New Roman" w:hAnsi="Times New Roman" w:cs="Times New Roman"/>
          <w:sz w:val="24"/>
        </w:rPr>
        <w:t>he non-official Members of the Gujarat State Advisory Board on disability residing outside Gandhinagar shall be paid daily and travelling allowances for each day of the actual meetings of the said Board at the rates admissible to a Class I Officer of the Government of Gujarat</w:t>
      </w:r>
      <w:r>
        <w:rPr>
          <w:rFonts w:ascii="Times New Roman" w:hAnsi="Times New Roman" w:cs="Times New Roman"/>
          <w:sz w:val="24"/>
        </w:rPr>
        <w:t>:</w:t>
      </w:r>
    </w:p>
    <w:p w:rsidR="001A427E" w:rsidRDefault="001A427E" w:rsidP="00BA5987">
      <w:pPr>
        <w:spacing w:line="360" w:lineRule="auto"/>
        <w:ind w:left="720" w:hanging="720"/>
        <w:jc w:val="both"/>
        <w:rPr>
          <w:rFonts w:ascii="Times New Roman" w:hAnsi="Times New Roman" w:cs="Times New Roman"/>
          <w:bCs/>
          <w:sz w:val="26"/>
          <w:szCs w:val="26"/>
        </w:rPr>
      </w:pPr>
      <w:r>
        <w:rPr>
          <w:rStyle w:val="BodyText1"/>
          <w:rFonts w:ascii="Times New Roman" w:hAnsi="Times New Roman" w:cs="Times New Roman"/>
          <w:sz w:val="24"/>
        </w:rPr>
        <w:tab/>
      </w:r>
      <w:r>
        <w:rPr>
          <w:rStyle w:val="BodyText1"/>
          <w:rFonts w:ascii="Times New Roman" w:hAnsi="Times New Roman" w:cs="Times New Roman"/>
          <w:sz w:val="24"/>
        </w:rPr>
        <w:tab/>
      </w:r>
      <w:r w:rsidRPr="009759B9">
        <w:rPr>
          <w:rFonts w:ascii="Times New Roman" w:hAnsi="Times New Roman" w:cs="Times New Roman"/>
          <w:bCs/>
          <w:sz w:val="26"/>
          <w:szCs w:val="26"/>
        </w:rPr>
        <w:t>Provided that in case a Member of Legislative Assembly who is a Member of the Gujarat State Advisory Board on Disability, the daily allowance and travelling allowance shall be paid a</w:t>
      </w:r>
      <w:r w:rsidR="002E3D0A">
        <w:rPr>
          <w:rFonts w:ascii="Times New Roman" w:hAnsi="Times New Roman" w:cs="Times New Roman"/>
          <w:bCs/>
          <w:sz w:val="26"/>
          <w:szCs w:val="26"/>
        </w:rPr>
        <w:t>t the rate admissible to him</w:t>
      </w:r>
      <w:r w:rsidRPr="009759B9">
        <w:rPr>
          <w:rFonts w:ascii="Times New Roman" w:hAnsi="Times New Roman" w:cs="Times New Roman"/>
          <w:bCs/>
          <w:sz w:val="26"/>
          <w:szCs w:val="26"/>
        </w:rPr>
        <w:t xml:space="preserve"> as Member of Legislative Assembly when the Legislative Assembly is not in session and on production of a certi</w:t>
      </w:r>
      <w:r w:rsidR="00905B3C">
        <w:rPr>
          <w:rFonts w:ascii="Times New Roman" w:hAnsi="Times New Roman" w:cs="Times New Roman"/>
          <w:bCs/>
          <w:sz w:val="26"/>
          <w:szCs w:val="26"/>
        </w:rPr>
        <w:t>ficate by the Member that he</w:t>
      </w:r>
      <w:r w:rsidRPr="009759B9">
        <w:rPr>
          <w:rFonts w:ascii="Times New Roman" w:hAnsi="Times New Roman" w:cs="Times New Roman"/>
          <w:bCs/>
          <w:sz w:val="26"/>
          <w:szCs w:val="26"/>
        </w:rPr>
        <w:t xml:space="preserve"> has not drawn any such allowance for the same journey and halts from Government of Gujarat</w:t>
      </w:r>
      <w:r>
        <w:rPr>
          <w:rFonts w:ascii="Times New Roman" w:hAnsi="Times New Roman" w:cs="Times New Roman"/>
          <w:bCs/>
          <w:sz w:val="26"/>
          <w:szCs w:val="26"/>
        </w:rPr>
        <w:t>.</w:t>
      </w:r>
    </w:p>
    <w:p w:rsidR="001A427E" w:rsidRDefault="001A427E" w:rsidP="00BA5987">
      <w:pPr>
        <w:spacing w:line="360" w:lineRule="auto"/>
        <w:ind w:left="720" w:hanging="720"/>
        <w:jc w:val="both"/>
        <w:rPr>
          <w:rFonts w:ascii="Times New Roman" w:hAnsi="Times New Roman" w:cs="Times New Roman"/>
          <w:sz w:val="24"/>
        </w:rPr>
      </w:pPr>
      <w:r w:rsidRPr="001A427E">
        <w:rPr>
          <w:rFonts w:ascii="Times New Roman" w:hAnsi="Times New Roman" w:cs="Times New Roman"/>
          <w:b/>
          <w:sz w:val="26"/>
          <w:szCs w:val="26"/>
        </w:rPr>
        <w:t>13</w:t>
      </w:r>
      <w:r>
        <w:rPr>
          <w:rFonts w:ascii="Times New Roman" w:hAnsi="Times New Roman" w:cs="Times New Roman"/>
          <w:bCs/>
          <w:sz w:val="26"/>
          <w:szCs w:val="26"/>
        </w:rPr>
        <w:t>.</w:t>
      </w:r>
      <w:r>
        <w:rPr>
          <w:rFonts w:ascii="Times New Roman" w:hAnsi="Times New Roman" w:cs="Times New Roman"/>
          <w:bCs/>
          <w:sz w:val="26"/>
          <w:szCs w:val="26"/>
        </w:rPr>
        <w:tab/>
      </w:r>
      <w:r w:rsidRPr="00A9093B">
        <w:rPr>
          <w:rStyle w:val="BodyText1"/>
          <w:rFonts w:ascii="Times New Roman" w:hAnsi="Times New Roman" w:cs="Times New Roman"/>
          <w:b/>
          <w:bCs/>
          <w:sz w:val="24"/>
        </w:rPr>
        <w:t>B</w:t>
      </w:r>
      <w:r w:rsidRPr="00A9093B">
        <w:rPr>
          <w:rFonts w:ascii="Times New Roman" w:hAnsi="Times New Roman" w:cs="Times New Roman"/>
          <w:b/>
          <w:bCs/>
          <w:sz w:val="24"/>
        </w:rPr>
        <w:t>oard Meeting</w:t>
      </w:r>
      <w:r w:rsidRPr="0054039C">
        <w:rPr>
          <w:rFonts w:ascii="Times New Roman" w:hAnsi="Times New Roman" w:cs="Times New Roman"/>
          <w:sz w:val="24"/>
        </w:rPr>
        <w:t xml:space="preserve">.- (1) The meetings of the Gujarat State Advisory Board on disability constituted under sub-section (1) of section </w:t>
      </w:r>
      <w:r w:rsidRPr="0054039C">
        <w:rPr>
          <w:rStyle w:val="Bodytext85pt"/>
          <w:rFonts w:ascii="Times New Roman" w:hAnsi="Times New Roman" w:cs="Times New Roman"/>
          <w:sz w:val="24"/>
        </w:rPr>
        <w:t>66</w:t>
      </w:r>
      <w:r w:rsidRPr="0054039C">
        <w:rPr>
          <w:rFonts w:ascii="Times New Roman" w:hAnsi="Times New Roman" w:cs="Times New Roman"/>
          <w:sz w:val="24"/>
        </w:rPr>
        <w:t xml:space="preserve"> of the Act (hereinafter in this Chapter referred to as ‘the Board’) shall ordinarily be held in Gandhinagar, the Capital of Gujarat on such dates as may be fixed by its Chairperson</w:t>
      </w:r>
      <w:r>
        <w:rPr>
          <w:rFonts w:ascii="Times New Roman" w:hAnsi="Times New Roman" w:cs="Times New Roman"/>
          <w:sz w:val="24"/>
        </w:rPr>
        <w:t>:</w:t>
      </w:r>
    </w:p>
    <w:p w:rsidR="001A427E" w:rsidRDefault="001A427E" w:rsidP="00BA5987">
      <w:pPr>
        <w:spacing w:line="360" w:lineRule="auto"/>
        <w:ind w:left="720" w:hanging="720"/>
        <w:jc w:val="both"/>
        <w:rPr>
          <w:rFonts w:ascii="Times New Roman" w:hAnsi="Times New Roman" w:cs="Times New Roman"/>
          <w:sz w:val="24"/>
        </w:rPr>
      </w:pPr>
      <w:r>
        <w:rPr>
          <w:rFonts w:ascii="Times New Roman" w:hAnsi="Times New Roman" w:cs="Times New Roman"/>
          <w:b/>
          <w:sz w:val="26"/>
          <w:szCs w:val="26"/>
        </w:rPr>
        <w:lastRenderedPageBreak/>
        <w:tab/>
      </w:r>
      <w:r>
        <w:rPr>
          <w:rFonts w:ascii="Times New Roman" w:hAnsi="Times New Roman" w:cs="Times New Roman"/>
          <w:b/>
          <w:sz w:val="26"/>
          <w:szCs w:val="26"/>
        </w:rPr>
        <w:tab/>
      </w:r>
      <w:r w:rsidRPr="0054039C">
        <w:rPr>
          <w:rFonts w:ascii="Times New Roman" w:hAnsi="Times New Roman" w:cs="Times New Roman"/>
          <w:sz w:val="24"/>
        </w:rPr>
        <w:t>Provided that it shall meet at least once in every six months</w:t>
      </w:r>
      <w:r>
        <w:rPr>
          <w:rFonts w:ascii="Times New Roman" w:hAnsi="Times New Roman" w:cs="Times New Roman"/>
          <w:sz w:val="24"/>
        </w:rPr>
        <w:t>.</w:t>
      </w:r>
    </w:p>
    <w:p w:rsidR="001A427E" w:rsidRDefault="001A427E" w:rsidP="00BA5987">
      <w:pPr>
        <w:spacing w:line="360" w:lineRule="auto"/>
        <w:ind w:left="720" w:hanging="720"/>
        <w:jc w:val="both"/>
        <w:rPr>
          <w:rFonts w:ascii="Times New Roman" w:hAnsi="Times New Roman" w:cs="Times New Roman"/>
          <w:sz w:val="24"/>
        </w:rPr>
      </w:pPr>
      <w:r>
        <w:rPr>
          <w:rStyle w:val="BodyText1"/>
          <w:rFonts w:ascii="Times New Roman" w:hAnsi="Times New Roman" w:cs="Times New Roman"/>
          <w:sz w:val="24"/>
        </w:rPr>
        <w:t>(2)</w:t>
      </w:r>
      <w:r>
        <w:rPr>
          <w:rStyle w:val="BodyText1"/>
          <w:rFonts w:ascii="Times New Roman" w:hAnsi="Times New Roman" w:cs="Times New Roman"/>
          <w:sz w:val="24"/>
        </w:rPr>
        <w:tab/>
      </w:r>
      <w:r w:rsidRPr="0054039C">
        <w:rPr>
          <w:rStyle w:val="BodyText1"/>
          <w:rFonts w:ascii="Times New Roman" w:hAnsi="Times New Roman" w:cs="Times New Roman"/>
          <w:sz w:val="24"/>
        </w:rPr>
        <w:t>T</w:t>
      </w:r>
      <w:r w:rsidRPr="0054039C">
        <w:rPr>
          <w:rFonts w:ascii="Times New Roman" w:hAnsi="Times New Roman" w:cs="Times New Roman"/>
          <w:sz w:val="24"/>
        </w:rPr>
        <w:t>he Chairperson of the Board shall, upon the written request of not less than ten members of the Board, call a special meeting of the Board</w:t>
      </w:r>
      <w:r>
        <w:rPr>
          <w:rFonts w:ascii="Times New Roman" w:hAnsi="Times New Roman" w:cs="Times New Roman"/>
          <w:sz w:val="24"/>
        </w:rPr>
        <w:t>.</w:t>
      </w:r>
    </w:p>
    <w:p w:rsidR="001A427E" w:rsidRDefault="001A427E" w:rsidP="00BA5987">
      <w:pPr>
        <w:spacing w:line="360" w:lineRule="auto"/>
        <w:ind w:left="720" w:hanging="720"/>
        <w:jc w:val="both"/>
        <w:rPr>
          <w:rFonts w:ascii="Times New Roman" w:hAnsi="Times New Roman" w:cs="Times New Roman"/>
          <w:sz w:val="24"/>
        </w:rPr>
      </w:pPr>
      <w:r>
        <w:rPr>
          <w:rStyle w:val="BodyText1"/>
          <w:rFonts w:ascii="Times New Roman" w:hAnsi="Times New Roman" w:cs="Times New Roman"/>
          <w:sz w:val="24"/>
        </w:rPr>
        <w:t>(3)</w:t>
      </w:r>
      <w:r>
        <w:rPr>
          <w:rStyle w:val="BodyText1"/>
          <w:rFonts w:ascii="Times New Roman" w:hAnsi="Times New Roman" w:cs="Times New Roman"/>
          <w:sz w:val="24"/>
        </w:rPr>
        <w:tab/>
      </w:r>
      <w:r w:rsidRPr="0054039C">
        <w:rPr>
          <w:rStyle w:val="BodyText1"/>
          <w:rFonts w:ascii="Times New Roman" w:hAnsi="Times New Roman" w:cs="Times New Roman"/>
          <w:sz w:val="24"/>
        </w:rPr>
        <w:t>F</w:t>
      </w:r>
      <w:r w:rsidRPr="0054039C">
        <w:rPr>
          <w:rFonts w:ascii="Times New Roman" w:hAnsi="Times New Roman" w:cs="Times New Roman"/>
          <w:sz w:val="24"/>
        </w:rPr>
        <w:t>ifteen</w:t>
      </w:r>
      <w:r w:rsidRPr="0054039C">
        <w:rPr>
          <w:rFonts w:ascii="Times New Roman" w:hAnsi="Times New Roman" w:cs="Times New Roman"/>
          <w:sz w:val="24"/>
        </w:rPr>
        <w:tab/>
        <w:t>clear days’ notice of an ordinary meeting and five clear days’ notice of a special meeting specifying the time and the place at which such meeting to be held and the business to be transacted thereat, shall be given by Member-Secretary of the Board to the members of the Board</w:t>
      </w:r>
      <w:r>
        <w:rPr>
          <w:rFonts w:ascii="Times New Roman" w:hAnsi="Times New Roman" w:cs="Times New Roman"/>
          <w:sz w:val="24"/>
        </w:rPr>
        <w:t>.</w:t>
      </w:r>
    </w:p>
    <w:p w:rsidR="001A427E" w:rsidRDefault="001A427E" w:rsidP="00BA5987">
      <w:pPr>
        <w:spacing w:line="360" w:lineRule="auto"/>
        <w:ind w:left="720" w:hanging="720"/>
        <w:jc w:val="both"/>
        <w:rPr>
          <w:rFonts w:ascii="Times New Roman" w:hAnsi="Times New Roman" w:cs="Times New Roman"/>
          <w:sz w:val="24"/>
        </w:rPr>
      </w:pPr>
      <w:r>
        <w:rPr>
          <w:rStyle w:val="BodyText1"/>
          <w:rFonts w:ascii="Times New Roman" w:hAnsi="Times New Roman" w:cs="Times New Roman"/>
          <w:sz w:val="24"/>
        </w:rPr>
        <w:t>(4)</w:t>
      </w:r>
      <w:r>
        <w:rPr>
          <w:rStyle w:val="BodyText1"/>
          <w:rFonts w:ascii="Times New Roman" w:hAnsi="Times New Roman" w:cs="Times New Roman"/>
          <w:sz w:val="24"/>
        </w:rPr>
        <w:tab/>
      </w:r>
      <w:r w:rsidRPr="0054039C">
        <w:rPr>
          <w:rStyle w:val="BodyText1"/>
          <w:rFonts w:ascii="Times New Roman" w:hAnsi="Times New Roman" w:cs="Times New Roman"/>
          <w:sz w:val="24"/>
        </w:rPr>
        <w:t>N</w:t>
      </w:r>
      <w:r w:rsidRPr="0054039C">
        <w:rPr>
          <w:rFonts w:ascii="Times New Roman" w:hAnsi="Times New Roman" w:cs="Times New Roman"/>
          <w:sz w:val="24"/>
        </w:rPr>
        <w:t>otice of a meeting may be given to the members of the Board by delivering the same to them by messenger or sending it by registered post to their respective last known places of residence or business or by email or in suchother manner as the Chairperson of the Board may, in the circumstances of the case, thinks fit</w:t>
      </w:r>
      <w:r>
        <w:rPr>
          <w:rFonts w:ascii="Times New Roman" w:hAnsi="Times New Roman" w:cs="Times New Roman"/>
          <w:sz w:val="24"/>
        </w:rPr>
        <w:t>.</w:t>
      </w:r>
    </w:p>
    <w:p w:rsidR="001A427E" w:rsidRDefault="001A427E" w:rsidP="00BA5987">
      <w:pPr>
        <w:spacing w:line="360" w:lineRule="auto"/>
        <w:ind w:left="720" w:hanging="720"/>
        <w:jc w:val="both"/>
        <w:rPr>
          <w:rFonts w:ascii="Times New Roman" w:hAnsi="Times New Roman" w:cs="Times New Roman"/>
          <w:sz w:val="24"/>
        </w:rPr>
      </w:pPr>
      <w:r>
        <w:rPr>
          <w:rStyle w:val="BodyText1"/>
          <w:rFonts w:ascii="Times New Roman" w:hAnsi="Times New Roman" w:cs="Times New Roman"/>
          <w:sz w:val="24"/>
        </w:rPr>
        <w:t>(5)</w:t>
      </w:r>
      <w:r>
        <w:rPr>
          <w:rStyle w:val="BodyText1"/>
          <w:rFonts w:ascii="Times New Roman" w:hAnsi="Times New Roman" w:cs="Times New Roman"/>
          <w:sz w:val="24"/>
        </w:rPr>
        <w:tab/>
      </w:r>
      <w:r w:rsidRPr="0054039C">
        <w:rPr>
          <w:rStyle w:val="BodyText1"/>
          <w:rFonts w:ascii="Times New Roman" w:hAnsi="Times New Roman" w:cs="Times New Roman"/>
          <w:sz w:val="24"/>
        </w:rPr>
        <w:t>N</w:t>
      </w:r>
      <w:r w:rsidRPr="0054039C">
        <w:rPr>
          <w:rFonts w:ascii="Times New Roman" w:hAnsi="Times New Roman" w:cs="Times New Roman"/>
          <w:sz w:val="24"/>
        </w:rPr>
        <w:t>o member of the Board shall be entitled to bring forward for the consideration of the meeting any matter of which he has not given ten clear days’ notice to the Member Secretary of the Board, unless the Chairperson of the Board, in his discretion, permit him to do so</w:t>
      </w:r>
      <w:r>
        <w:rPr>
          <w:rFonts w:ascii="Times New Roman" w:hAnsi="Times New Roman" w:cs="Times New Roman"/>
          <w:sz w:val="24"/>
        </w:rPr>
        <w:t>.</w:t>
      </w:r>
    </w:p>
    <w:p w:rsidR="001A427E" w:rsidRDefault="001A427E" w:rsidP="00BA5987">
      <w:pPr>
        <w:spacing w:line="360" w:lineRule="auto"/>
        <w:ind w:left="720" w:hanging="720"/>
        <w:jc w:val="both"/>
        <w:rPr>
          <w:rFonts w:ascii="Times New Roman" w:hAnsi="Times New Roman" w:cs="Times New Roman"/>
          <w:sz w:val="24"/>
        </w:rPr>
      </w:pPr>
      <w:r>
        <w:rPr>
          <w:rStyle w:val="BodyText1"/>
          <w:rFonts w:ascii="Times New Roman" w:hAnsi="Times New Roman" w:cs="Times New Roman"/>
          <w:sz w:val="24"/>
        </w:rPr>
        <w:t>(6)</w:t>
      </w:r>
      <w:r>
        <w:rPr>
          <w:rStyle w:val="BodyText1"/>
          <w:rFonts w:ascii="Times New Roman" w:hAnsi="Times New Roman" w:cs="Times New Roman"/>
          <w:sz w:val="24"/>
        </w:rPr>
        <w:tab/>
      </w:r>
      <w:r w:rsidRPr="0054039C">
        <w:rPr>
          <w:rStyle w:val="BodyText1"/>
          <w:rFonts w:ascii="Times New Roman" w:hAnsi="Times New Roman" w:cs="Times New Roman"/>
          <w:sz w:val="24"/>
        </w:rPr>
        <w:t>T</w:t>
      </w:r>
      <w:r w:rsidRPr="0054039C">
        <w:rPr>
          <w:rFonts w:ascii="Times New Roman" w:hAnsi="Times New Roman" w:cs="Times New Roman"/>
          <w:sz w:val="24"/>
        </w:rPr>
        <w:t>he Board may adjourn its meeting from day to day or to any particular day as under:</w:t>
      </w:r>
      <w:r>
        <w:rPr>
          <w:rFonts w:ascii="Times New Roman" w:hAnsi="Times New Roman" w:cs="Times New Roman"/>
          <w:sz w:val="24"/>
        </w:rPr>
        <w:t>-</w:t>
      </w:r>
    </w:p>
    <w:p w:rsidR="001A427E" w:rsidRDefault="001A427E" w:rsidP="00BA5987">
      <w:pPr>
        <w:spacing w:line="360" w:lineRule="auto"/>
        <w:ind w:left="1440" w:hanging="720"/>
        <w:jc w:val="both"/>
        <w:rPr>
          <w:rFonts w:ascii="Times New Roman" w:hAnsi="Times New Roman" w:cs="Times New Roman"/>
          <w:sz w:val="24"/>
        </w:rPr>
      </w:pPr>
      <w:r>
        <w:rPr>
          <w:rStyle w:val="BodyText1"/>
          <w:rFonts w:ascii="Times New Roman" w:hAnsi="Times New Roman" w:cs="Times New Roman"/>
          <w:sz w:val="24"/>
        </w:rPr>
        <w:t>(a)</w:t>
      </w:r>
      <w:r>
        <w:rPr>
          <w:rStyle w:val="BodyText1"/>
          <w:rFonts w:ascii="Times New Roman" w:hAnsi="Times New Roman" w:cs="Times New Roman"/>
          <w:sz w:val="24"/>
        </w:rPr>
        <w:tab/>
      </w:r>
      <w:r w:rsidRPr="0054039C">
        <w:rPr>
          <w:rStyle w:val="BodyText1"/>
          <w:rFonts w:ascii="Times New Roman" w:hAnsi="Times New Roman" w:cs="Times New Roman"/>
          <w:sz w:val="24"/>
        </w:rPr>
        <w:t>W</w:t>
      </w:r>
      <w:r w:rsidRPr="0054039C">
        <w:rPr>
          <w:rFonts w:ascii="Times New Roman" w:hAnsi="Times New Roman" w:cs="Times New Roman"/>
          <w:sz w:val="24"/>
        </w:rPr>
        <w:t>here</w:t>
      </w:r>
      <w:r w:rsidRPr="0054039C">
        <w:rPr>
          <w:rFonts w:ascii="Times New Roman" w:hAnsi="Times New Roman" w:cs="Times New Roman"/>
          <w:sz w:val="24"/>
        </w:rPr>
        <w:tab/>
        <w:t>a meeting of the Board is adjourned from day to day, notice of such adjourned meeting shall be given, to the members of the Board available at the place where the meeting which was adjourned was to be held and it shall not be necessary to give notice of the adjourned meeting to the rest of the members</w:t>
      </w:r>
      <w:r>
        <w:rPr>
          <w:rFonts w:ascii="Times New Roman" w:hAnsi="Times New Roman" w:cs="Times New Roman"/>
          <w:sz w:val="24"/>
        </w:rPr>
        <w:t>;</w:t>
      </w:r>
    </w:p>
    <w:p w:rsidR="001A427E" w:rsidRDefault="001A427E" w:rsidP="00BA5987">
      <w:pPr>
        <w:spacing w:line="360" w:lineRule="auto"/>
        <w:ind w:left="1440" w:hanging="720"/>
        <w:jc w:val="both"/>
        <w:rPr>
          <w:rFonts w:ascii="Times New Roman" w:hAnsi="Times New Roman" w:cs="Times New Roman"/>
          <w:sz w:val="24"/>
        </w:rPr>
      </w:pPr>
      <w:r>
        <w:rPr>
          <w:rStyle w:val="BodyText1"/>
          <w:rFonts w:ascii="Times New Roman" w:hAnsi="Times New Roman" w:cs="Times New Roman"/>
          <w:sz w:val="24"/>
        </w:rPr>
        <w:t>(b)</w:t>
      </w:r>
      <w:r>
        <w:rPr>
          <w:rStyle w:val="BodyText1"/>
          <w:rFonts w:ascii="Times New Roman" w:hAnsi="Times New Roman" w:cs="Times New Roman"/>
          <w:sz w:val="24"/>
        </w:rPr>
        <w:tab/>
      </w:r>
      <w:r w:rsidRPr="0054039C">
        <w:rPr>
          <w:rStyle w:val="BodyText1"/>
          <w:rFonts w:ascii="Times New Roman" w:hAnsi="Times New Roman" w:cs="Times New Roman"/>
          <w:sz w:val="24"/>
        </w:rPr>
        <w:t>W</w:t>
      </w:r>
      <w:r w:rsidRPr="0054039C">
        <w:rPr>
          <w:rFonts w:ascii="Times New Roman" w:hAnsi="Times New Roman" w:cs="Times New Roman"/>
          <w:sz w:val="24"/>
        </w:rPr>
        <w:t>here a meeting of the Board is adjourned not from day to day but from the day on which the meeting is to be held to another date, notice of such meeting shall be given to all the members of the Board in the manner as specified in sub-rule (4) above</w:t>
      </w:r>
      <w:r>
        <w:rPr>
          <w:rFonts w:ascii="Times New Roman" w:hAnsi="Times New Roman" w:cs="Times New Roman"/>
          <w:sz w:val="24"/>
        </w:rPr>
        <w:t>.</w:t>
      </w:r>
    </w:p>
    <w:p w:rsidR="001A427E" w:rsidRDefault="001A427E" w:rsidP="00BA5987">
      <w:pPr>
        <w:spacing w:line="360" w:lineRule="auto"/>
        <w:ind w:left="720" w:hanging="720"/>
        <w:jc w:val="both"/>
        <w:rPr>
          <w:rFonts w:ascii="Times New Roman" w:hAnsi="Times New Roman" w:cs="Times New Roman"/>
          <w:sz w:val="24"/>
        </w:rPr>
      </w:pPr>
      <w:r w:rsidRPr="001A427E">
        <w:rPr>
          <w:rFonts w:ascii="Times New Roman" w:hAnsi="Times New Roman" w:cs="Times New Roman"/>
          <w:b/>
          <w:bCs/>
          <w:sz w:val="24"/>
        </w:rPr>
        <w:t>14.</w:t>
      </w:r>
      <w:r>
        <w:rPr>
          <w:rFonts w:ascii="Times New Roman" w:hAnsi="Times New Roman" w:cs="Times New Roman"/>
          <w:sz w:val="24"/>
        </w:rPr>
        <w:tab/>
      </w:r>
      <w:r w:rsidRPr="001A427E">
        <w:rPr>
          <w:rStyle w:val="BodyText1"/>
          <w:rFonts w:ascii="Times New Roman" w:hAnsi="Times New Roman" w:cs="Times New Roman"/>
          <w:b/>
          <w:bCs/>
          <w:sz w:val="24"/>
        </w:rPr>
        <w:t>P</w:t>
      </w:r>
      <w:r w:rsidRPr="001A427E">
        <w:rPr>
          <w:rFonts w:ascii="Times New Roman" w:hAnsi="Times New Roman" w:cs="Times New Roman"/>
          <w:b/>
          <w:bCs/>
          <w:sz w:val="24"/>
        </w:rPr>
        <w:t>residing officer</w:t>
      </w:r>
      <w:r>
        <w:rPr>
          <w:rFonts w:ascii="Times New Roman" w:hAnsi="Times New Roman" w:cs="Times New Roman"/>
          <w:sz w:val="24"/>
        </w:rPr>
        <w:t>.</w:t>
      </w:r>
      <w:r w:rsidRPr="0054039C">
        <w:rPr>
          <w:rFonts w:ascii="Times New Roman" w:hAnsi="Times New Roman" w:cs="Times New Roman"/>
          <w:sz w:val="24"/>
        </w:rPr>
        <w:t>- The Chairperson of the Board shall preside at every meeting of the Board and in his absence, the Vice-Chairperson thereof shall preside, but when both the Chairperson and the Vice-</w:t>
      </w:r>
      <w:r w:rsidRPr="0054039C">
        <w:rPr>
          <w:rFonts w:ascii="Times New Roman" w:hAnsi="Times New Roman" w:cs="Times New Roman"/>
          <w:sz w:val="24"/>
        </w:rPr>
        <w:softHyphen/>
        <w:t>Chairperson of the Board are absent from any meeting, the members of the Board present shall elect one of the members to preside at that meeting</w:t>
      </w:r>
      <w:r>
        <w:rPr>
          <w:rFonts w:ascii="Times New Roman" w:hAnsi="Times New Roman" w:cs="Times New Roman"/>
          <w:sz w:val="24"/>
        </w:rPr>
        <w:t>.</w:t>
      </w:r>
    </w:p>
    <w:p w:rsidR="001A427E" w:rsidRDefault="001A427E" w:rsidP="00BA5987">
      <w:pPr>
        <w:spacing w:line="360" w:lineRule="auto"/>
        <w:ind w:left="720" w:hanging="720"/>
        <w:jc w:val="both"/>
        <w:rPr>
          <w:rFonts w:ascii="Times New Roman" w:hAnsi="Times New Roman" w:cs="Times New Roman"/>
          <w:sz w:val="24"/>
        </w:rPr>
      </w:pPr>
      <w:r w:rsidRPr="001A427E">
        <w:rPr>
          <w:rFonts w:ascii="Times New Roman" w:hAnsi="Times New Roman" w:cs="Times New Roman"/>
          <w:b/>
          <w:bCs/>
          <w:sz w:val="24"/>
        </w:rPr>
        <w:t>15.</w:t>
      </w:r>
      <w:r w:rsidRPr="001A427E">
        <w:rPr>
          <w:rFonts w:ascii="Times New Roman" w:hAnsi="Times New Roman" w:cs="Times New Roman"/>
          <w:b/>
          <w:bCs/>
          <w:sz w:val="24"/>
        </w:rPr>
        <w:tab/>
      </w:r>
      <w:r w:rsidRPr="00844002">
        <w:rPr>
          <w:rStyle w:val="BodyText1"/>
          <w:rFonts w:ascii="Times New Roman" w:hAnsi="Times New Roman" w:cs="Times New Roman"/>
          <w:b/>
          <w:bCs/>
          <w:sz w:val="24"/>
        </w:rPr>
        <w:t>Q</w:t>
      </w:r>
      <w:r w:rsidRPr="00844002">
        <w:rPr>
          <w:rFonts w:ascii="Times New Roman" w:hAnsi="Times New Roman" w:cs="Times New Roman"/>
          <w:b/>
          <w:bCs/>
          <w:sz w:val="24"/>
        </w:rPr>
        <w:t>uorum</w:t>
      </w:r>
      <w:r w:rsidRPr="0054039C">
        <w:rPr>
          <w:rFonts w:ascii="Times New Roman" w:hAnsi="Times New Roman" w:cs="Times New Roman"/>
          <w:sz w:val="24"/>
        </w:rPr>
        <w:t>.- (1) One-third of the total members of the Board shall form the quorum for any meeting</w:t>
      </w:r>
      <w:r>
        <w:rPr>
          <w:rFonts w:ascii="Times New Roman" w:hAnsi="Times New Roman" w:cs="Times New Roman"/>
          <w:sz w:val="24"/>
        </w:rPr>
        <w:t>.</w:t>
      </w:r>
    </w:p>
    <w:p w:rsidR="00844002" w:rsidRDefault="001A427E" w:rsidP="00BA5987">
      <w:pPr>
        <w:spacing w:line="360" w:lineRule="auto"/>
        <w:ind w:left="720" w:hanging="720"/>
        <w:jc w:val="both"/>
        <w:rPr>
          <w:rFonts w:ascii="Times New Roman" w:hAnsi="Times New Roman" w:cs="Times New Roman"/>
          <w:sz w:val="24"/>
        </w:rPr>
      </w:pPr>
      <w:r w:rsidRPr="001A427E">
        <w:rPr>
          <w:rFonts w:ascii="Times New Roman" w:hAnsi="Times New Roman" w:cs="Times New Roman"/>
          <w:sz w:val="24"/>
        </w:rPr>
        <w:lastRenderedPageBreak/>
        <w:t>(2)</w:t>
      </w:r>
      <w:r w:rsidR="00844002">
        <w:rPr>
          <w:rFonts w:ascii="Times New Roman" w:hAnsi="Times New Roman" w:cs="Times New Roman"/>
          <w:sz w:val="24"/>
        </w:rPr>
        <w:tab/>
      </w:r>
      <w:r w:rsidR="00844002" w:rsidRPr="0054039C">
        <w:rPr>
          <w:rStyle w:val="BodyText1"/>
          <w:rFonts w:ascii="Times New Roman" w:hAnsi="Times New Roman" w:cs="Times New Roman"/>
          <w:sz w:val="24"/>
        </w:rPr>
        <w:t>I</w:t>
      </w:r>
      <w:r w:rsidR="00844002" w:rsidRPr="0054039C">
        <w:rPr>
          <w:rFonts w:ascii="Times New Roman" w:hAnsi="Times New Roman" w:cs="Times New Roman"/>
          <w:sz w:val="24"/>
        </w:rPr>
        <w:t>f at any time fixed for any meeting or during the course of any meeting less than one-third of the total members of the Board are present, the Chairperson thereof may adjourn the meeting to such hours on the following or on some other future date as he may fix</w:t>
      </w:r>
      <w:r w:rsidR="00844002">
        <w:rPr>
          <w:rFonts w:ascii="Times New Roman" w:hAnsi="Times New Roman" w:cs="Times New Roman"/>
          <w:sz w:val="24"/>
        </w:rPr>
        <w:t>.</w:t>
      </w:r>
    </w:p>
    <w:p w:rsidR="00844002" w:rsidRDefault="00844002" w:rsidP="00BA5987">
      <w:pPr>
        <w:spacing w:line="360" w:lineRule="auto"/>
        <w:ind w:left="720" w:hanging="720"/>
        <w:jc w:val="both"/>
        <w:rPr>
          <w:rFonts w:ascii="Times New Roman" w:hAnsi="Times New Roman" w:cs="Times New Roman"/>
          <w:sz w:val="24"/>
        </w:rPr>
      </w:pPr>
      <w:r>
        <w:rPr>
          <w:rFonts w:ascii="Times New Roman" w:hAnsi="Times New Roman" w:cs="Times New Roman"/>
          <w:sz w:val="24"/>
        </w:rPr>
        <w:t>(3)</w:t>
      </w:r>
      <w:r>
        <w:rPr>
          <w:rFonts w:ascii="Times New Roman" w:hAnsi="Times New Roman" w:cs="Times New Roman"/>
          <w:sz w:val="24"/>
        </w:rPr>
        <w:tab/>
      </w:r>
      <w:r w:rsidRPr="0054039C">
        <w:rPr>
          <w:rStyle w:val="BodyText1"/>
          <w:rFonts w:ascii="Times New Roman" w:hAnsi="Times New Roman" w:cs="Times New Roman"/>
          <w:sz w:val="24"/>
        </w:rPr>
        <w:t>N</w:t>
      </w:r>
      <w:r w:rsidRPr="0054039C">
        <w:rPr>
          <w:rFonts w:ascii="Times New Roman" w:hAnsi="Times New Roman" w:cs="Times New Roman"/>
          <w:sz w:val="24"/>
        </w:rPr>
        <w:t>o quorum shall be necessary for the adjourned meeting of the Board</w:t>
      </w:r>
      <w:r>
        <w:rPr>
          <w:rFonts w:ascii="Times New Roman" w:hAnsi="Times New Roman" w:cs="Times New Roman"/>
          <w:sz w:val="24"/>
        </w:rPr>
        <w:t>.</w:t>
      </w:r>
    </w:p>
    <w:p w:rsidR="00844002" w:rsidRDefault="00844002" w:rsidP="00BA5987">
      <w:pPr>
        <w:spacing w:line="360" w:lineRule="auto"/>
        <w:ind w:left="720" w:hanging="720"/>
        <w:jc w:val="both"/>
        <w:rPr>
          <w:rFonts w:ascii="Times New Roman" w:hAnsi="Times New Roman" w:cs="Times New Roman"/>
          <w:sz w:val="24"/>
        </w:rPr>
      </w:pPr>
      <w:r>
        <w:rPr>
          <w:rFonts w:ascii="Times New Roman" w:hAnsi="Times New Roman" w:cs="Times New Roman"/>
          <w:sz w:val="24"/>
        </w:rPr>
        <w:t>(4)</w:t>
      </w:r>
      <w:r>
        <w:rPr>
          <w:rFonts w:ascii="Times New Roman" w:hAnsi="Times New Roman" w:cs="Times New Roman"/>
          <w:sz w:val="24"/>
        </w:rPr>
        <w:tab/>
      </w:r>
      <w:r w:rsidRPr="0054039C">
        <w:rPr>
          <w:rStyle w:val="BodyText1"/>
          <w:rFonts w:ascii="Times New Roman" w:hAnsi="Times New Roman" w:cs="Times New Roman"/>
          <w:sz w:val="24"/>
        </w:rPr>
        <w:t>N</w:t>
      </w:r>
      <w:r w:rsidRPr="0054039C">
        <w:rPr>
          <w:rFonts w:ascii="Times New Roman" w:hAnsi="Times New Roman" w:cs="Times New Roman"/>
          <w:sz w:val="24"/>
        </w:rPr>
        <w:t>o matter which had not been on the agenda of the ordinary or the special meeting of the Board, as the case may be, shall be discussed at its adjourned meeting</w:t>
      </w:r>
      <w:r>
        <w:rPr>
          <w:rFonts w:ascii="Times New Roman" w:hAnsi="Times New Roman" w:cs="Times New Roman"/>
          <w:sz w:val="24"/>
        </w:rPr>
        <w:t>.</w:t>
      </w:r>
    </w:p>
    <w:p w:rsidR="00844002" w:rsidRDefault="00844002" w:rsidP="00BA5987">
      <w:pPr>
        <w:spacing w:line="360" w:lineRule="auto"/>
        <w:ind w:left="1440" w:hanging="1440"/>
        <w:jc w:val="both"/>
        <w:rPr>
          <w:rFonts w:ascii="Times New Roman" w:hAnsi="Times New Roman" w:cs="Times New Roman"/>
          <w:sz w:val="24"/>
        </w:rPr>
      </w:pPr>
      <w:r>
        <w:rPr>
          <w:rFonts w:ascii="Times New Roman" w:hAnsi="Times New Roman" w:cs="Times New Roman"/>
          <w:sz w:val="24"/>
        </w:rPr>
        <w:t>(5)       (a)</w:t>
      </w:r>
      <w:r>
        <w:rPr>
          <w:rFonts w:ascii="Times New Roman" w:hAnsi="Times New Roman" w:cs="Times New Roman"/>
          <w:sz w:val="24"/>
        </w:rPr>
        <w:tab/>
      </w:r>
      <w:r w:rsidRPr="0054039C">
        <w:rPr>
          <w:rFonts w:ascii="Times New Roman" w:hAnsi="Times New Roman" w:cs="Times New Roman"/>
          <w:sz w:val="24"/>
        </w:rPr>
        <w:t>Where a meeting of the Board is adjourned as specified in sub-rule (2) above for want of quorum to the following day, notice of such adjourned meeting shall be given to the members of the Board available at the place where the meeting which was adjourned was to be held and it shall not be necessary to give notice of the adjourned meeting to other members; an</w:t>
      </w:r>
      <w:r>
        <w:rPr>
          <w:rFonts w:ascii="Times New Roman" w:hAnsi="Times New Roman" w:cs="Times New Roman"/>
          <w:sz w:val="24"/>
        </w:rPr>
        <w:t>d</w:t>
      </w:r>
    </w:p>
    <w:p w:rsidR="00844002" w:rsidRDefault="00844002" w:rsidP="00BA5987">
      <w:pPr>
        <w:spacing w:line="360" w:lineRule="auto"/>
        <w:ind w:left="1440" w:hanging="720"/>
        <w:jc w:val="both"/>
        <w:rPr>
          <w:rFonts w:ascii="Times New Roman" w:hAnsi="Times New Roman" w:cs="Times New Roman"/>
          <w:sz w:val="24"/>
        </w:rPr>
      </w:pPr>
      <w:r>
        <w:rPr>
          <w:rFonts w:ascii="Times New Roman" w:hAnsi="Times New Roman" w:cs="Times New Roman"/>
          <w:sz w:val="24"/>
        </w:rPr>
        <w:t>(b)</w:t>
      </w:r>
      <w:r>
        <w:rPr>
          <w:rFonts w:ascii="Times New Roman" w:hAnsi="Times New Roman" w:cs="Times New Roman"/>
          <w:sz w:val="24"/>
        </w:rPr>
        <w:tab/>
      </w:r>
      <w:r w:rsidRPr="0054039C">
        <w:rPr>
          <w:rStyle w:val="BodyText1"/>
          <w:rFonts w:ascii="Times New Roman" w:hAnsi="Times New Roman" w:cs="Times New Roman"/>
          <w:sz w:val="24"/>
        </w:rPr>
        <w:t>W</w:t>
      </w:r>
      <w:r w:rsidRPr="0054039C">
        <w:rPr>
          <w:rFonts w:ascii="Times New Roman" w:hAnsi="Times New Roman" w:cs="Times New Roman"/>
          <w:sz w:val="24"/>
        </w:rPr>
        <w:t xml:space="preserve">here a meeting of the Board is adjourned </w:t>
      </w:r>
      <w:r w:rsidR="00583A60">
        <w:rPr>
          <w:rFonts w:ascii="Times New Roman" w:hAnsi="Times New Roman" w:cs="Times New Roman"/>
          <w:sz w:val="24"/>
        </w:rPr>
        <w:t xml:space="preserve">as specified </w:t>
      </w:r>
      <w:r w:rsidR="0073435B">
        <w:rPr>
          <w:rFonts w:ascii="Times New Roman" w:hAnsi="Times New Roman" w:cs="Times New Roman"/>
          <w:sz w:val="24"/>
        </w:rPr>
        <w:t>in</w:t>
      </w:r>
      <w:r w:rsidRPr="0054039C">
        <w:rPr>
          <w:rFonts w:ascii="Times New Roman" w:hAnsi="Times New Roman" w:cs="Times New Roman"/>
          <w:sz w:val="24"/>
        </w:rPr>
        <w:t xml:space="preserve"> sub-rule (2)</w:t>
      </w:r>
      <w:r w:rsidR="00037CD9">
        <w:rPr>
          <w:rFonts w:ascii="Times New Roman" w:hAnsi="Times New Roman" w:cs="Times New Roman"/>
          <w:sz w:val="24"/>
        </w:rPr>
        <w:t xml:space="preserve"> above</w:t>
      </w:r>
      <w:r w:rsidRPr="0054039C">
        <w:rPr>
          <w:rFonts w:ascii="Times New Roman" w:hAnsi="Times New Roman" w:cs="Times New Roman"/>
          <w:sz w:val="24"/>
        </w:rPr>
        <w:t xml:space="preserve"> for want of quorum not to the following, but on a date with sufficient gap, notice of such adjourned meeting shall be given to all the members of the Board in the manner as specified in sub-rule (4) of rule 1</w:t>
      </w:r>
      <w:r w:rsidR="000B76E1">
        <w:rPr>
          <w:rFonts w:ascii="Times New Roman" w:hAnsi="Times New Roman" w:cs="Times New Roman"/>
          <w:sz w:val="24"/>
        </w:rPr>
        <w:t>3</w:t>
      </w:r>
      <w:r>
        <w:rPr>
          <w:rFonts w:ascii="Times New Roman" w:hAnsi="Times New Roman" w:cs="Times New Roman"/>
          <w:sz w:val="24"/>
        </w:rPr>
        <w:t>.</w:t>
      </w:r>
    </w:p>
    <w:p w:rsidR="00844002" w:rsidRDefault="00844002" w:rsidP="00BA5987">
      <w:pPr>
        <w:spacing w:line="360" w:lineRule="auto"/>
        <w:ind w:left="720" w:hanging="720"/>
        <w:jc w:val="both"/>
        <w:rPr>
          <w:rFonts w:ascii="Times New Roman" w:hAnsi="Times New Roman" w:cs="Times New Roman"/>
          <w:sz w:val="24"/>
        </w:rPr>
      </w:pPr>
      <w:r w:rsidRPr="00844002">
        <w:rPr>
          <w:rFonts w:ascii="Times New Roman" w:hAnsi="Times New Roman" w:cs="Times New Roman"/>
          <w:b/>
          <w:bCs/>
          <w:sz w:val="24"/>
        </w:rPr>
        <w:t>16</w:t>
      </w:r>
      <w:r>
        <w:rPr>
          <w:rFonts w:ascii="Times New Roman" w:hAnsi="Times New Roman" w:cs="Times New Roman"/>
          <w:b/>
          <w:bCs/>
          <w:sz w:val="24"/>
        </w:rPr>
        <w:t>.</w:t>
      </w:r>
      <w:r>
        <w:rPr>
          <w:rFonts w:ascii="Times New Roman" w:hAnsi="Times New Roman" w:cs="Times New Roman"/>
          <w:b/>
          <w:bCs/>
          <w:sz w:val="24"/>
        </w:rPr>
        <w:tab/>
      </w:r>
      <w:r w:rsidRPr="00844002">
        <w:rPr>
          <w:rStyle w:val="BodyText1"/>
          <w:rFonts w:ascii="Times New Roman" w:hAnsi="Times New Roman" w:cs="Times New Roman"/>
          <w:b/>
          <w:bCs/>
          <w:sz w:val="24"/>
        </w:rPr>
        <w:t>M</w:t>
      </w:r>
      <w:r w:rsidRPr="00844002">
        <w:rPr>
          <w:rFonts w:ascii="Times New Roman" w:hAnsi="Times New Roman" w:cs="Times New Roman"/>
          <w:b/>
          <w:bCs/>
          <w:sz w:val="24"/>
        </w:rPr>
        <w:t>inutes.</w:t>
      </w:r>
      <w:r w:rsidRPr="0054039C">
        <w:rPr>
          <w:rFonts w:ascii="Times New Roman" w:hAnsi="Times New Roman" w:cs="Times New Roman"/>
          <w:sz w:val="24"/>
        </w:rPr>
        <w:t>- (1) Record shall be kept of the names of all the members of the Board who attended the meeting of the Board and of the proceedings at the meetings in a book to be maintained for that purpose by the Member-Secretary of the Board</w:t>
      </w:r>
      <w:r>
        <w:rPr>
          <w:rFonts w:ascii="Times New Roman" w:hAnsi="Times New Roman" w:cs="Times New Roman"/>
          <w:sz w:val="24"/>
        </w:rPr>
        <w:t xml:space="preserve">. </w:t>
      </w:r>
    </w:p>
    <w:p w:rsidR="00844002" w:rsidRDefault="00844002" w:rsidP="00BA5987">
      <w:pPr>
        <w:spacing w:line="360" w:lineRule="auto"/>
        <w:ind w:left="720" w:hanging="720"/>
        <w:jc w:val="both"/>
        <w:rPr>
          <w:rFonts w:ascii="Times New Roman" w:hAnsi="Times New Roman" w:cs="Times New Roman"/>
          <w:sz w:val="24"/>
        </w:rPr>
      </w:pPr>
      <w:r w:rsidRPr="00844002">
        <w:rPr>
          <w:rFonts w:ascii="Times New Roman" w:hAnsi="Times New Roman" w:cs="Times New Roman"/>
          <w:sz w:val="24"/>
        </w:rPr>
        <w:t>(2)</w:t>
      </w:r>
      <w:r>
        <w:rPr>
          <w:rFonts w:ascii="Times New Roman" w:hAnsi="Times New Roman" w:cs="Times New Roman"/>
          <w:sz w:val="24"/>
        </w:rPr>
        <w:tab/>
      </w:r>
      <w:r w:rsidRPr="0054039C">
        <w:rPr>
          <w:rStyle w:val="BodyText1"/>
          <w:rFonts w:ascii="Times New Roman" w:hAnsi="Times New Roman" w:cs="Times New Roman"/>
          <w:sz w:val="24"/>
        </w:rPr>
        <w:t>T</w:t>
      </w:r>
      <w:r w:rsidRPr="0054039C">
        <w:rPr>
          <w:rFonts w:ascii="Times New Roman" w:hAnsi="Times New Roman" w:cs="Times New Roman"/>
          <w:sz w:val="24"/>
        </w:rPr>
        <w:t>he minutes of the previous meeting of the Board shall be read at the beginning of every succeeding meeting, and shall be confirmed and signed by the presiding officer at such meeting</w:t>
      </w:r>
      <w:r>
        <w:rPr>
          <w:rFonts w:ascii="Times New Roman" w:hAnsi="Times New Roman" w:cs="Times New Roman"/>
          <w:sz w:val="24"/>
        </w:rPr>
        <w:t xml:space="preserve">. </w:t>
      </w:r>
    </w:p>
    <w:p w:rsidR="00844002" w:rsidRDefault="00844002" w:rsidP="00BA5987">
      <w:pPr>
        <w:spacing w:line="360" w:lineRule="auto"/>
        <w:ind w:left="720" w:hanging="720"/>
        <w:jc w:val="both"/>
        <w:rPr>
          <w:rFonts w:ascii="Times New Roman" w:hAnsi="Times New Roman" w:cs="Times New Roman"/>
          <w:sz w:val="24"/>
        </w:rPr>
      </w:pPr>
      <w:r>
        <w:rPr>
          <w:rFonts w:ascii="Times New Roman" w:hAnsi="Times New Roman" w:cs="Times New Roman"/>
          <w:sz w:val="24"/>
        </w:rPr>
        <w:t>(3)</w:t>
      </w:r>
      <w:r>
        <w:rPr>
          <w:rFonts w:ascii="Times New Roman" w:hAnsi="Times New Roman" w:cs="Times New Roman"/>
          <w:sz w:val="24"/>
        </w:rPr>
        <w:tab/>
      </w:r>
      <w:r w:rsidRPr="0054039C">
        <w:rPr>
          <w:rStyle w:val="BodyText1"/>
          <w:rFonts w:ascii="Times New Roman" w:hAnsi="Times New Roman" w:cs="Times New Roman"/>
          <w:sz w:val="24"/>
        </w:rPr>
        <w:t>T</w:t>
      </w:r>
      <w:r w:rsidRPr="0054039C">
        <w:rPr>
          <w:rFonts w:ascii="Times New Roman" w:hAnsi="Times New Roman" w:cs="Times New Roman"/>
          <w:sz w:val="24"/>
        </w:rPr>
        <w:t>he proceedings shall be open to inspection by any member of the Board at the office of the Member-Secretary of the Board during office hours</w:t>
      </w:r>
      <w:r>
        <w:rPr>
          <w:rFonts w:ascii="Times New Roman" w:hAnsi="Times New Roman" w:cs="Times New Roman"/>
          <w:sz w:val="24"/>
        </w:rPr>
        <w:t xml:space="preserve">. </w:t>
      </w:r>
    </w:p>
    <w:p w:rsidR="00461AF3" w:rsidRDefault="00844002" w:rsidP="00BA5987">
      <w:pPr>
        <w:spacing w:line="360" w:lineRule="auto"/>
        <w:ind w:left="720" w:hanging="720"/>
        <w:jc w:val="both"/>
        <w:rPr>
          <w:rFonts w:ascii="Times New Roman" w:hAnsi="Times New Roman" w:cs="Times New Roman"/>
          <w:sz w:val="24"/>
        </w:rPr>
      </w:pPr>
      <w:r w:rsidRPr="00844002">
        <w:rPr>
          <w:rFonts w:ascii="Times New Roman" w:hAnsi="Times New Roman" w:cs="Times New Roman"/>
          <w:b/>
          <w:bCs/>
          <w:sz w:val="24"/>
        </w:rPr>
        <w:t>17.</w:t>
      </w:r>
      <w:r>
        <w:rPr>
          <w:rFonts w:ascii="Times New Roman" w:hAnsi="Times New Roman" w:cs="Times New Roman"/>
          <w:b/>
          <w:bCs/>
          <w:sz w:val="24"/>
        </w:rPr>
        <w:tab/>
      </w:r>
      <w:r w:rsidR="00461AF3" w:rsidRPr="00A9093B">
        <w:rPr>
          <w:rStyle w:val="BodyText1"/>
          <w:rFonts w:ascii="Times New Roman" w:hAnsi="Times New Roman" w:cs="Times New Roman"/>
          <w:b/>
          <w:bCs/>
          <w:sz w:val="24"/>
        </w:rPr>
        <w:t>B</w:t>
      </w:r>
      <w:r w:rsidR="00461AF3" w:rsidRPr="00A9093B">
        <w:rPr>
          <w:rFonts w:ascii="Times New Roman" w:hAnsi="Times New Roman" w:cs="Times New Roman"/>
          <w:b/>
          <w:bCs/>
          <w:sz w:val="24"/>
        </w:rPr>
        <w:t>usiness to be transacted at meeting</w:t>
      </w:r>
      <w:r w:rsidR="00461AF3" w:rsidRPr="0054039C">
        <w:rPr>
          <w:rFonts w:ascii="Times New Roman" w:hAnsi="Times New Roman" w:cs="Times New Roman"/>
          <w:sz w:val="24"/>
        </w:rPr>
        <w:t>.- Except with the permission of the Presiding officer, no business which is not entered in the agenda or of which notice has not been given by a member under sub-rule (5) of rule1</w:t>
      </w:r>
      <w:r w:rsidR="000B76E1">
        <w:rPr>
          <w:rFonts w:ascii="Times New Roman" w:hAnsi="Times New Roman" w:cs="Times New Roman"/>
          <w:sz w:val="24"/>
        </w:rPr>
        <w:t>3</w:t>
      </w:r>
      <w:r w:rsidR="00461AF3" w:rsidRPr="0054039C">
        <w:rPr>
          <w:rFonts w:ascii="Times New Roman" w:hAnsi="Times New Roman" w:cs="Times New Roman"/>
          <w:sz w:val="24"/>
        </w:rPr>
        <w:t xml:space="preserve"> shall be transacted at any meeting of the Board</w:t>
      </w:r>
      <w:r w:rsidR="00461AF3">
        <w:rPr>
          <w:rFonts w:ascii="Times New Roman" w:hAnsi="Times New Roman" w:cs="Times New Roman"/>
          <w:sz w:val="24"/>
        </w:rPr>
        <w:t xml:space="preserve">. </w:t>
      </w:r>
    </w:p>
    <w:p w:rsidR="00461AF3" w:rsidRDefault="00461AF3" w:rsidP="00BA5987">
      <w:pPr>
        <w:spacing w:line="360" w:lineRule="auto"/>
        <w:ind w:left="720" w:hanging="720"/>
        <w:jc w:val="both"/>
        <w:rPr>
          <w:rFonts w:ascii="Times New Roman" w:hAnsi="Times New Roman" w:cs="Times New Roman"/>
          <w:sz w:val="24"/>
        </w:rPr>
      </w:pPr>
      <w:r>
        <w:rPr>
          <w:rFonts w:ascii="Times New Roman" w:hAnsi="Times New Roman" w:cs="Times New Roman"/>
          <w:b/>
          <w:bCs/>
          <w:sz w:val="24"/>
        </w:rPr>
        <w:t>18.</w:t>
      </w:r>
      <w:r>
        <w:rPr>
          <w:rFonts w:ascii="Times New Roman" w:hAnsi="Times New Roman" w:cs="Times New Roman"/>
          <w:b/>
          <w:bCs/>
          <w:sz w:val="24"/>
        </w:rPr>
        <w:tab/>
      </w:r>
      <w:r w:rsidRPr="00A9093B">
        <w:rPr>
          <w:rStyle w:val="BodyText1"/>
          <w:rFonts w:ascii="Times New Roman" w:hAnsi="Times New Roman" w:cs="Times New Roman"/>
          <w:b/>
          <w:bCs/>
          <w:sz w:val="24"/>
        </w:rPr>
        <w:t>A</w:t>
      </w:r>
      <w:r w:rsidRPr="00A9093B">
        <w:rPr>
          <w:rFonts w:ascii="Times New Roman" w:hAnsi="Times New Roman" w:cs="Times New Roman"/>
          <w:b/>
          <w:bCs/>
          <w:sz w:val="24"/>
        </w:rPr>
        <w:t>genda for the meeting</w:t>
      </w:r>
      <w:r w:rsidRPr="0054039C">
        <w:rPr>
          <w:rFonts w:ascii="Times New Roman" w:hAnsi="Times New Roman" w:cs="Times New Roman"/>
          <w:sz w:val="24"/>
        </w:rPr>
        <w:t>.- At any meeting of the Board business shall be transacted in the order in which it is entered in the agenda, unless otherwise resolved in the meeting with the permission of the presiding officer:</w:t>
      </w:r>
    </w:p>
    <w:p w:rsidR="00A404E4" w:rsidRDefault="00461AF3" w:rsidP="00BA5987">
      <w:pPr>
        <w:spacing w:line="360" w:lineRule="auto"/>
        <w:ind w:left="720" w:hanging="720"/>
        <w:jc w:val="both"/>
        <w:rPr>
          <w:rFonts w:ascii="Times New Roman" w:hAnsi="Times New Roman" w:cs="Times New Roman"/>
          <w:sz w:val="24"/>
        </w:rPr>
      </w:pPr>
      <w:r>
        <w:rPr>
          <w:rFonts w:ascii="Times New Roman" w:hAnsi="Times New Roman" w:cs="Times New Roman"/>
          <w:b/>
          <w:bCs/>
          <w:sz w:val="24"/>
        </w:rPr>
        <w:lastRenderedPageBreak/>
        <w:tab/>
      </w:r>
      <w:r>
        <w:rPr>
          <w:rFonts w:ascii="Times New Roman" w:hAnsi="Times New Roman" w:cs="Times New Roman"/>
          <w:b/>
          <w:bCs/>
          <w:sz w:val="24"/>
        </w:rPr>
        <w:tab/>
      </w:r>
      <w:r w:rsidRPr="0054039C">
        <w:rPr>
          <w:rFonts w:ascii="Times New Roman" w:hAnsi="Times New Roman" w:cs="Times New Roman"/>
          <w:sz w:val="24"/>
        </w:rPr>
        <w:t>Provided that either at the beginning of the meeting of the Board or after the conclusion of the debate on a motion during the meeting, the presiding officer or a member of the Board may suggest a change in the order of business as entered in the agenda and if the Chairperson of the Board agrees, such a change shall take place.</w:t>
      </w:r>
    </w:p>
    <w:p w:rsidR="00844002" w:rsidRPr="00A404E4" w:rsidRDefault="00A404E4" w:rsidP="00BA5987">
      <w:pPr>
        <w:spacing w:line="360" w:lineRule="auto"/>
        <w:ind w:left="720" w:hanging="720"/>
        <w:jc w:val="both"/>
        <w:rPr>
          <w:rFonts w:ascii="Times New Roman" w:hAnsi="Times New Roman" w:cs="Times New Roman"/>
          <w:b/>
          <w:bCs/>
          <w:sz w:val="24"/>
        </w:rPr>
      </w:pPr>
      <w:r w:rsidRPr="00A404E4">
        <w:rPr>
          <w:rFonts w:ascii="Times New Roman" w:hAnsi="Times New Roman" w:cs="Times New Roman"/>
          <w:b/>
          <w:bCs/>
          <w:sz w:val="24"/>
        </w:rPr>
        <w:t>19.</w:t>
      </w:r>
      <w:r w:rsidRPr="00A404E4">
        <w:rPr>
          <w:rFonts w:ascii="Times New Roman" w:hAnsi="Times New Roman" w:cs="Times New Roman"/>
          <w:b/>
          <w:bCs/>
          <w:sz w:val="24"/>
        </w:rPr>
        <w:tab/>
      </w:r>
      <w:r w:rsidR="00F37199" w:rsidRPr="00F37199">
        <w:rPr>
          <w:rStyle w:val="BodyText1"/>
          <w:rFonts w:ascii="Times New Roman" w:hAnsi="Times New Roman" w:cs="Times New Roman"/>
          <w:b/>
          <w:bCs/>
          <w:sz w:val="24"/>
        </w:rPr>
        <w:t>D</w:t>
      </w:r>
      <w:r w:rsidR="00F37199" w:rsidRPr="00F37199">
        <w:rPr>
          <w:rFonts w:ascii="Times New Roman" w:hAnsi="Times New Roman" w:cs="Times New Roman"/>
          <w:b/>
          <w:bCs/>
          <w:sz w:val="24"/>
        </w:rPr>
        <w:t>ecision by majority</w:t>
      </w:r>
      <w:r w:rsidR="00F37199" w:rsidRPr="0054039C">
        <w:rPr>
          <w:rFonts w:ascii="Times New Roman" w:hAnsi="Times New Roman" w:cs="Times New Roman"/>
          <w:sz w:val="24"/>
        </w:rPr>
        <w:t>.- All questions considered at a meeting of the Board shall be decided by a majority of votes of the members of the Board present and voting and in the event of equality of votes, the Chairperson of the Board, or in the absence of the Chairperson, the Vice-Chairperson of the Board or in the absence of both the Member presiding at the meeting, as the case may be, shall have a second or casting vote.</w:t>
      </w:r>
    </w:p>
    <w:p w:rsidR="001A427E" w:rsidRDefault="00F37199" w:rsidP="00BA5987">
      <w:pPr>
        <w:spacing w:line="360" w:lineRule="auto"/>
        <w:ind w:left="720" w:hanging="720"/>
        <w:jc w:val="both"/>
        <w:rPr>
          <w:rFonts w:ascii="Times New Roman" w:hAnsi="Times New Roman" w:cs="Times New Roman"/>
          <w:sz w:val="24"/>
        </w:rPr>
      </w:pPr>
      <w:r w:rsidRPr="00F37199">
        <w:rPr>
          <w:rFonts w:ascii="Times New Roman" w:hAnsi="Times New Roman" w:cs="Times New Roman"/>
          <w:b/>
          <w:bCs/>
          <w:sz w:val="24"/>
        </w:rPr>
        <w:t>20.</w:t>
      </w:r>
      <w:r w:rsidRPr="00F37199">
        <w:rPr>
          <w:rFonts w:ascii="Times New Roman" w:hAnsi="Times New Roman" w:cs="Times New Roman"/>
          <w:b/>
          <w:bCs/>
          <w:sz w:val="24"/>
        </w:rPr>
        <w:tab/>
      </w:r>
      <w:r w:rsidRPr="00A9093B">
        <w:rPr>
          <w:rStyle w:val="BodyText1"/>
          <w:rFonts w:ascii="Times New Roman" w:hAnsi="Times New Roman" w:cs="Times New Roman"/>
          <w:b/>
          <w:bCs/>
          <w:sz w:val="24"/>
        </w:rPr>
        <w:t>N</w:t>
      </w:r>
      <w:r w:rsidRPr="00A9093B">
        <w:rPr>
          <w:rFonts w:ascii="Times New Roman" w:hAnsi="Times New Roman" w:cs="Times New Roman"/>
          <w:b/>
          <w:bCs/>
          <w:sz w:val="24"/>
        </w:rPr>
        <w:t>o proceedings to be invalid due to vacancy or any defect</w:t>
      </w:r>
      <w:r w:rsidRPr="0054039C">
        <w:rPr>
          <w:rFonts w:ascii="Times New Roman" w:hAnsi="Times New Roman" w:cs="Times New Roman"/>
          <w:sz w:val="24"/>
        </w:rPr>
        <w:t>.- No proceedings of the Board shall be invalid by reasons of existence of any vacancy in or any defect in the constitution of the Board.</w:t>
      </w:r>
    </w:p>
    <w:p w:rsidR="00D5756A" w:rsidRPr="00D5756A" w:rsidRDefault="00D5756A" w:rsidP="00BA5987">
      <w:pPr>
        <w:spacing w:line="360" w:lineRule="auto"/>
        <w:ind w:left="720" w:hanging="720"/>
        <w:jc w:val="both"/>
        <w:rPr>
          <w:rFonts w:ascii="Times New Roman" w:hAnsi="Times New Roman" w:cs="Times New Roman"/>
          <w:sz w:val="20"/>
          <w:szCs w:val="20"/>
        </w:rPr>
      </w:pPr>
    </w:p>
    <w:p w:rsidR="00317815" w:rsidRDefault="00317815" w:rsidP="00317815">
      <w:pPr>
        <w:spacing w:line="360" w:lineRule="auto"/>
        <w:ind w:left="1440" w:firstLine="720"/>
        <w:jc w:val="both"/>
        <w:rPr>
          <w:rFonts w:ascii="Times New Roman" w:hAnsi="Times New Roman" w:cs="Times New Roman"/>
          <w:b/>
          <w:bCs/>
          <w:sz w:val="24"/>
        </w:rPr>
      </w:pPr>
      <w:r w:rsidRPr="00A6757C">
        <w:rPr>
          <w:rStyle w:val="BodyText1"/>
          <w:rFonts w:ascii="Times New Roman" w:hAnsi="Times New Roman" w:cs="Times New Roman"/>
          <w:b/>
          <w:bCs/>
          <w:sz w:val="26"/>
          <w:szCs w:val="26"/>
        </w:rPr>
        <w:t xml:space="preserve">CHAPTER </w:t>
      </w:r>
      <w:r>
        <w:rPr>
          <w:rStyle w:val="BodyText1"/>
          <w:rFonts w:ascii="Times New Roman" w:hAnsi="Times New Roman" w:cs="Times New Roman"/>
          <w:b/>
          <w:bCs/>
          <w:sz w:val="26"/>
          <w:szCs w:val="26"/>
        </w:rPr>
        <w:t>IX</w:t>
      </w:r>
    </w:p>
    <w:p w:rsidR="00317815" w:rsidRDefault="00317815" w:rsidP="00317815">
      <w:pPr>
        <w:spacing w:line="360" w:lineRule="auto"/>
        <w:ind w:left="720" w:firstLine="720"/>
        <w:jc w:val="both"/>
        <w:rPr>
          <w:rFonts w:ascii="Times New Roman" w:hAnsi="Times New Roman" w:cs="Times New Roman"/>
          <w:b/>
          <w:bCs/>
          <w:sz w:val="26"/>
          <w:szCs w:val="26"/>
        </w:rPr>
      </w:pPr>
      <w:r w:rsidRPr="00A736C2">
        <w:rPr>
          <w:rStyle w:val="BodyText1"/>
          <w:rFonts w:ascii="Times New Roman" w:hAnsi="Times New Roman" w:cs="Times New Roman"/>
          <w:b/>
          <w:bCs/>
          <w:sz w:val="26"/>
          <w:szCs w:val="26"/>
        </w:rPr>
        <w:t>D</w:t>
      </w:r>
      <w:r w:rsidRPr="00A736C2">
        <w:rPr>
          <w:rFonts w:ascii="Times New Roman" w:hAnsi="Times New Roman" w:cs="Times New Roman"/>
          <w:b/>
          <w:bCs/>
          <w:sz w:val="26"/>
          <w:szCs w:val="26"/>
        </w:rPr>
        <w:t>istrictLevel Committee</w:t>
      </w:r>
    </w:p>
    <w:p w:rsidR="00D5756A" w:rsidRPr="00D5756A" w:rsidRDefault="00D5756A" w:rsidP="00317815">
      <w:pPr>
        <w:spacing w:line="360" w:lineRule="auto"/>
        <w:ind w:left="720" w:firstLine="720"/>
        <w:jc w:val="both"/>
        <w:rPr>
          <w:rFonts w:ascii="Times New Roman" w:hAnsi="Times New Roman" w:cs="Times New Roman"/>
          <w:b/>
          <w:bCs/>
          <w:sz w:val="18"/>
          <w:szCs w:val="18"/>
        </w:rPr>
      </w:pPr>
    </w:p>
    <w:p w:rsidR="00E20ED6" w:rsidRPr="00A736C2" w:rsidRDefault="00F37199" w:rsidP="00317815">
      <w:pPr>
        <w:spacing w:line="360" w:lineRule="auto"/>
        <w:jc w:val="both"/>
        <w:rPr>
          <w:rFonts w:ascii="Times New Roman" w:hAnsi="Times New Roman" w:cs="Times New Roman"/>
          <w:sz w:val="26"/>
          <w:szCs w:val="26"/>
        </w:rPr>
      </w:pPr>
      <w:r>
        <w:rPr>
          <w:rFonts w:ascii="Times New Roman" w:hAnsi="Times New Roman" w:cs="Times New Roman"/>
          <w:b/>
          <w:bCs/>
          <w:sz w:val="24"/>
        </w:rPr>
        <w:t>21.</w:t>
      </w:r>
      <w:r>
        <w:rPr>
          <w:rFonts w:ascii="Times New Roman" w:hAnsi="Times New Roman" w:cs="Times New Roman"/>
          <w:b/>
          <w:bCs/>
          <w:sz w:val="24"/>
        </w:rPr>
        <w:tab/>
      </w:r>
      <w:r w:rsidR="00927F60">
        <w:rPr>
          <w:rFonts w:ascii="Times New Roman" w:hAnsi="Times New Roman" w:cs="Times New Roman"/>
          <w:b/>
          <w:bCs/>
          <w:sz w:val="24"/>
        </w:rPr>
        <w:t xml:space="preserve">Constitution of </w:t>
      </w:r>
      <w:r w:rsidR="00E20ED6" w:rsidRPr="00927F60">
        <w:rPr>
          <w:rStyle w:val="BodyText1"/>
          <w:rFonts w:ascii="Times New Roman" w:hAnsi="Times New Roman" w:cs="Times New Roman"/>
          <w:b/>
          <w:bCs/>
          <w:sz w:val="24"/>
          <w:szCs w:val="24"/>
        </w:rPr>
        <w:t>D</w:t>
      </w:r>
      <w:r w:rsidR="00E20ED6" w:rsidRPr="00927F60">
        <w:rPr>
          <w:rFonts w:ascii="Times New Roman" w:hAnsi="Times New Roman" w:cs="Times New Roman"/>
          <w:b/>
          <w:bCs/>
          <w:sz w:val="24"/>
        </w:rPr>
        <w:t>istrict</w:t>
      </w:r>
      <w:r w:rsidR="00927F60">
        <w:rPr>
          <w:rFonts w:ascii="Times New Roman" w:hAnsi="Times New Roman" w:cs="Times New Roman"/>
          <w:b/>
          <w:bCs/>
          <w:sz w:val="24"/>
        </w:rPr>
        <w:t>-</w:t>
      </w:r>
      <w:r w:rsidR="00E20ED6" w:rsidRPr="00927F60">
        <w:rPr>
          <w:rFonts w:ascii="Times New Roman" w:hAnsi="Times New Roman" w:cs="Times New Roman"/>
          <w:b/>
          <w:bCs/>
          <w:sz w:val="24"/>
        </w:rPr>
        <w:t>Level Committee</w:t>
      </w:r>
      <w:r w:rsidR="00927F60">
        <w:rPr>
          <w:rFonts w:ascii="Times New Roman" w:hAnsi="Times New Roman" w:cs="Times New Roman"/>
          <w:sz w:val="26"/>
          <w:szCs w:val="26"/>
        </w:rPr>
        <w:t xml:space="preserve">.- </w:t>
      </w:r>
      <w:r w:rsidR="00927F60" w:rsidRPr="00927F60">
        <w:rPr>
          <w:rFonts w:ascii="Times New Roman" w:hAnsi="Times New Roman" w:cs="Times New Roman"/>
          <w:sz w:val="24"/>
        </w:rPr>
        <w:t xml:space="preserve">The </w:t>
      </w:r>
      <w:r w:rsidR="00E20ED6" w:rsidRPr="00927F60">
        <w:rPr>
          <w:rFonts w:ascii="Times New Roman" w:hAnsi="Times New Roman" w:cs="Times New Roman"/>
          <w:sz w:val="24"/>
        </w:rPr>
        <w:t>District-Level Committee on  disability referred to in Section 72 of the Act shall consist of-</w:t>
      </w:r>
    </w:p>
    <w:p w:rsidR="00E20ED6" w:rsidRPr="00927F60" w:rsidRDefault="00E20ED6" w:rsidP="00BA5987">
      <w:pPr>
        <w:spacing w:line="360" w:lineRule="auto"/>
        <w:ind w:left="1620" w:hanging="720"/>
        <w:jc w:val="both"/>
        <w:rPr>
          <w:rFonts w:ascii="Times New Roman" w:hAnsi="Times New Roman" w:cs="Times New Roman"/>
          <w:sz w:val="24"/>
        </w:rPr>
      </w:pPr>
      <w:r w:rsidRPr="00927F60">
        <w:rPr>
          <w:rFonts w:ascii="Times New Roman" w:hAnsi="Times New Roman" w:cs="Times New Roman"/>
          <w:sz w:val="24"/>
        </w:rPr>
        <w:t>(i)</w:t>
      </w:r>
      <w:r w:rsidRPr="00927F60">
        <w:rPr>
          <w:rFonts w:ascii="Times New Roman" w:hAnsi="Times New Roman" w:cs="Times New Roman"/>
          <w:sz w:val="24"/>
        </w:rPr>
        <w:tab/>
        <w:t xml:space="preserve">The </w:t>
      </w:r>
      <w:r w:rsidRPr="00927F60">
        <w:rPr>
          <w:rStyle w:val="BodyText1"/>
          <w:rFonts w:ascii="Times New Roman" w:hAnsi="Times New Roman" w:cs="Times New Roman"/>
          <w:sz w:val="24"/>
          <w:szCs w:val="24"/>
        </w:rPr>
        <w:t>C</w:t>
      </w:r>
      <w:r w:rsidRPr="00927F60">
        <w:rPr>
          <w:rFonts w:ascii="Times New Roman" w:hAnsi="Times New Roman" w:cs="Times New Roman"/>
          <w:sz w:val="24"/>
        </w:rPr>
        <w:t xml:space="preserve">ollector and District Magistrate of the district as </w:t>
      </w:r>
      <w:r w:rsidRPr="00927F60">
        <w:rPr>
          <w:rFonts w:ascii="Times New Roman" w:hAnsi="Times New Roman" w:cs="Times New Roman"/>
          <w:i/>
          <w:iCs/>
          <w:sz w:val="24"/>
        </w:rPr>
        <w:t xml:space="preserve">ex-officio </w:t>
      </w:r>
      <w:r w:rsidRPr="00927F60">
        <w:rPr>
          <w:rFonts w:ascii="Times New Roman" w:hAnsi="Times New Roman" w:cs="Times New Roman"/>
          <w:sz w:val="24"/>
        </w:rPr>
        <w:t>Chairperson.</w:t>
      </w:r>
    </w:p>
    <w:p w:rsidR="00E20ED6" w:rsidRPr="00927F60" w:rsidRDefault="00E20ED6" w:rsidP="00BA5987">
      <w:pPr>
        <w:spacing w:line="360" w:lineRule="auto"/>
        <w:ind w:left="1620" w:hanging="720"/>
        <w:jc w:val="both"/>
        <w:rPr>
          <w:rFonts w:ascii="Times New Roman" w:hAnsi="Times New Roman" w:cs="Times New Roman"/>
          <w:sz w:val="24"/>
        </w:rPr>
      </w:pPr>
      <w:r w:rsidRPr="00927F60">
        <w:rPr>
          <w:rFonts w:ascii="Times New Roman" w:hAnsi="Times New Roman" w:cs="Times New Roman"/>
          <w:sz w:val="24"/>
        </w:rPr>
        <w:t>(ii)</w:t>
      </w:r>
      <w:r w:rsidRPr="00927F60">
        <w:rPr>
          <w:rFonts w:ascii="Times New Roman" w:hAnsi="Times New Roman" w:cs="Times New Roman"/>
          <w:sz w:val="24"/>
        </w:rPr>
        <w:tab/>
      </w:r>
      <w:r w:rsidRPr="00927F60">
        <w:rPr>
          <w:rStyle w:val="BodyText1"/>
          <w:rFonts w:ascii="Times New Roman" w:hAnsi="Times New Roman" w:cs="Times New Roman"/>
          <w:sz w:val="24"/>
          <w:szCs w:val="24"/>
        </w:rPr>
        <w:t>M</w:t>
      </w:r>
      <w:r w:rsidR="00927F60">
        <w:rPr>
          <w:rFonts w:ascii="Times New Roman" w:hAnsi="Times New Roman" w:cs="Times New Roman"/>
          <w:sz w:val="24"/>
        </w:rPr>
        <w:t>unicipal Commissioner ………………</w:t>
      </w:r>
      <w:r w:rsidR="00927F60" w:rsidRPr="00927F60">
        <w:rPr>
          <w:rFonts w:ascii="Times New Roman" w:hAnsi="Times New Roman" w:cs="Times New Roman"/>
          <w:i/>
          <w:iCs/>
          <w:sz w:val="24"/>
        </w:rPr>
        <w:t>ex-officio</w:t>
      </w:r>
      <w:r w:rsidRPr="00927F60">
        <w:rPr>
          <w:rFonts w:ascii="Times New Roman" w:hAnsi="Times New Roman" w:cs="Times New Roman"/>
          <w:sz w:val="24"/>
        </w:rPr>
        <w:t>…Member.</w:t>
      </w:r>
    </w:p>
    <w:p w:rsidR="00E20ED6" w:rsidRPr="00927F60" w:rsidRDefault="00E20ED6" w:rsidP="00BA5987">
      <w:pPr>
        <w:spacing w:line="360" w:lineRule="auto"/>
        <w:ind w:left="1620" w:hanging="720"/>
        <w:jc w:val="both"/>
        <w:rPr>
          <w:rFonts w:ascii="Times New Roman" w:hAnsi="Times New Roman" w:cs="Times New Roman"/>
          <w:sz w:val="24"/>
        </w:rPr>
      </w:pPr>
      <w:r w:rsidRPr="00927F60">
        <w:rPr>
          <w:rFonts w:ascii="Times New Roman" w:hAnsi="Times New Roman" w:cs="Times New Roman"/>
          <w:sz w:val="24"/>
        </w:rPr>
        <w:t>(iii)</w:t>
      </w:r>
      <w:r w:rsidRPr="00927F60">
        <w:rPr>
          <w:rFonts w:ascii="Times New Roman" w:hAnsi="Times New Roman" w:cs="Times New Roman"/>
          <w:sz w:val="24"/>
        </w:rPr>
        <w:tab/>
      </w:r>
      <w:r w:rsidRPr="00927F60">
        <w:rPr>
          <w:rStyle w:val="BodyText1"/>
          <w:rFonts w:ascii="Times New Roman" w:hAnsi="Times New Roman" w:cs="Times New Roman"/>
          <w:sz w:val="24"/>
          <w:szCs w:val="24"/>
        </w:rPr>
        <w:t>D</w:t>
      </w:r>
      <w:r w:rsidR="00927F60">
        <w:rPr>
          <w:rFonts w:ascii="Times New Roman" w:hAnsi="Times New Roman" w:cs="Times New Roman"/>
          <w:sz w:val="24"/>
        </w:rPr>
        <w:t>istrict Development Officer ……</w:t>
      </w:r>
      <w:r w:rsidR="00927F60">
        <w:rPr>
          <w:rFonts w:ascii="Times New Roman" w:hAnsi="Times New Roman" w:cs="Times New Roman"/>
          <w:i/>
          <w:iCs/>
          <w:sz w:val="24"/>
        </w:rPr>
        <w:t>….</w:t>
      </w:r>
      <w:r w:rsidR="00927F60" w:rsidRPr="00927F60">
        <w:rPr>
          <w:rFonts w:ascii="Times New Roman" w:hAnsi="Times New Roman" w:cs="Times New Roman"/>
          <w:i/>
          <w:iCs/>
          <w:sz w:val="24"/>
        </w:rPr>
        <w:t>ex-officio</w:t>
      </w:r>
      <w:r w:rsidRPr="00927F60">
        <w:rPr>
          <w:rFonts w:ascii="Times New Roman" w:hAnsi="Times New Roman" w:cs="Times New Roman"/>
          <w:sz w:val="24"/>
        </w:rPr>
        <w:t>…</w:t>
      </w:r>
      <w:r w:rsidR="00927F60">
        <w:rPr>
          <w:rFonts w:ascii="Times New Roman" w:hAnsi="Times New Roman" w:cs="Times New Roman"/>
          <w:sz w:val="24"/>
        </w:rPr>
        <w:t>……</w:t>
      </w:r>
      <w:r w:rsidRPr="00927F60">
        <w:rPr>
          <w:rFonts w:ascii="Times New Roman" w:hAnsi="Times New Roman" w:cs="Times New Roman"/>
          <w:sz w:val="24"/>
        </w:rPr>
        <w:t>Member.</w:t>
      </w:r>
    </w:p>
    <w:p w:rsidR="00E20ED6" w:rsidRPr="00927F60" w:rsidRDefault="00E20ED6" w:rsidP="00BA5987">
      <w:pPr>
        <w:spacing w:line="360" w:lineRule="auto"/>
        <w:ind w:left="1620" w:hanging="720"/>
        <w:jc w:val="both"/>
        <w:rPr>
          <w:rFonts w:ascii="Times New Roman" w:hAnsi="Times New Roman" w:cs="Times New Roman"/>
          <w:sz w:val="24"/>
        </w:rPr>
      </w:pPr>
      <w:r w:rsidRPr="00927F60">
        <w:rPr>
          <w:rFonts w:ascii="Times New Roman" w:hAnsi="Times New Roman" w:cs="Times New Roman"/>
          <w:sz w:val="24"/>
        </w:rPr>
        <w:t>(iv)</w:t>
      </w:r>
      <w:r w:rsidRPr="00927F60">
        <w:rPr>
          <w:rFonts w:ascii="Times New Roman" w:hAnsi="Times New Roman" w:cs="Times New Roman"/>
          <w:sz w:val="24"/>
        </w:rPr>
        <w:tab/>
      </w:r>
      <w:r w:rsidRPr="00927F60">
        <w:rPr>
          <w:rStyle w:val="BodyText1"/>
          <w:rFonts w:ascii="Times New Roman" w:hAnsi="Times New Roman" w:cs="Times New Roman"/>
          <w:sz w:val="24"/>
          <w:szCs w:val="24"/>
        </w:rPr>
        <w:t>C</w:t>
      </w:r>
      <w:r w:rsidR="00927F60">
        <w:rPr>
          <w:rFonts w:ascii="Times New Roman" w:hAnsi="Times New Roman" w:cs="Times New Roman"/>
          <w:sz w:val="24"/>
        </w:rPr>
        <w:t>ivil Surgeon …………………..........</w:t>
      </w:r>
      <w:r w:rsidR="00927F60">
        <w:rPr>
          <w:rFonts w:ascii="Times New Roman" w:hAnsi="Times New Roman" w:cs="Times New Roman"/>
          <w:i/>
          <w:iCs/>
          <w:sz w:val="24"/>
        </w:rPr>
        <w:t>ex-officio</w:t>
      </w:r>
      <w:r w:rsidR="00A9093B" w:rsidRPr="00927F60">
        <w:rPr>
          <w:rFonts w:ascii="Times New Roman" w:hAnsi="Times New Roman" w:cs="Times New Roman"/>
          <w:sz w:val="24"/>
        </w:rPr>
        <w:t>..</w:t>
      </w:r>
      <w:r w:rsidRPr="00927F60">
        <w:rPr>
          <w:rFonts w:ascii="Times New Roman" w:hAnsi="Times New Roman" w:cs="Times New Roman"/>
          <w:sz w:val="24"/>
        </w:rPr>
        <w:t>……Member.</w:t>
      </w:r>
      <w:r w:rsidRPr="00927F60">
        <w:rPr>
          <w:rFonts w:ascii="Times New Roman" w:hAnsi="Times New Roman" w:cs="Times New Roman"/>
          <w:sz w:val="24"/>
        </w:rPr>
        <w:tab/>
      </w:r>
    </w:p>
    <w:p w:rsidR="00E20ED6" w:rsidRPr="00927F60" w:rsidRDefault="00E20ED6" w:rsidP="00BA5987">
      <w:pPr>
        <w:spacing w:line="360" w:lineRule="auto"/>
        <w:ind w:left="1620" w:hanging="720"/>
        <w:jc w:val="both"/>
        <w:rPr>
          <w:rFonts w:ascii="Times New Roman" w:hAnsi="Times New Roman" w:cs="Times New Roman"/>
          <w:sz w:val="24"/>
        </w:rPr>
      </w:pPr>
      <w:r w:rsidRPr="00927F60">
        <w:rPr>
          <w:rFonts w:ascii="Times New Roman" w:hAnsi="Times New Roman" w:cs="Times New Roman"/>
          <w:sz w:val="24"/>
        </w:rPr>
        <w:t>(v)</w:t>
      </w:r>
      <w:r w:rsidRPr="00927F60">
        <w:rPr>
          <w:rFonts w:ascii="Times New Roman" w:hAnsi="Times New Roman" w:cs="Times New Roman"/>
          <w:sz w:val="24"/>
        </w:rPr>
        <w:tab/>
      </w:r>
      <w:r w:rsidRPr="00927F60">
        <w:rPr>
          <w:rStyle w:val="BodyText1"/>
          <w:rFonts w:ascii="Times New Roman" w:hAnsi="Times New Roman" w:cs="Times New Roman"/>
          <w:sz w:val="24"/>
          <w:szCs w:val="24"/>
        </w:rPr>
        <w:t>C</w:t>
      </w:r>
      <w:r w:rsidRPr="00927F60">
        <w:rPr>
          <w:rFonts w:ascii="Times New Roman" w:hAnsi="Times New Roman" w:cs="Times New Roman"/>
          <w:sz w:val="24"/>
        </w:rPr>
        <w:t>hief District Medical Officer ………</w:t>
      </w:r>
      <w:r w:rsidR="00927F60">
        <w:rPr>
          <w:rFonts w:ascii="Times New Roman" w:hAnsi="Times New Roman" w:cs="Times New Roman"/>
          <w:i/>
          <w:iCs/>
          <w:sz w:val="24"/>
        </w:rPr>
        <w:t>ex-officio</w:t>
      </w:r>
      <w:r w:rsidR="00927F60" w:rsidRPr="00927F60">
        <w:rPr>
          <w:rFonts w:ascii="Times New Roman" w:hAnsi="Times New Roman" w:cs="Times New Roman"/>
          <w:sz w:val="24"/>
        </w:rPr>
        <w:t>..</w:t>
      </w:r>
      <w:r w:rsidR="00927F60">
        <w:rPr>
          <w:rFonts w:ascii="Times New Roman" w:hAnsi="Times New Roman" w:cs="Times New Roman"/>
          <w:sz w:val="24"/>
        </w:rPr>
        <w:t>…….</w:t>
      </w:r>
      <w:r w:rsidRPr="00927F60">
        <w:rPr>
          <w:rFonts w:ascii="Times New Roman" w:hAnsi="Times New Roman" w:cs="Times New Roman"/>
          <w:sz w:val="24"/>
        </w:rPr>
        <w:t>Member.</w:t>
      </w:r>
    </w:p>
    <w:p w:rsidR="00E20ED6" w:rsidRPr="00927F60" w:rsidRDefault="00E20ED6" w:rsidP="00BA5987">
      <w:pPr>
        <w:spacing w:line="360" w:lineRule="auto"/>
        <w:ind w:left="1620" w:hanging="720"/>
        <w:jc w:val="both"/>
        <w:rPr>
          <w:rFonts w:ascii="Times New Roman" w:hAnsi="Times New Roman" w:cs="Times New Roman"/>
          <w:sz w:val="24"/>
        </w:rPr>
      </w:pPr>
      <w:r w:rsidRPr="00927F60">
        <w:rPr>
          <w:rFonts w:ascii="Times New Roman" w:hAnsi="Times New Roman" w:cs="Times New Roman"/>
          <w:sz w:val="24"/>
        </w:rPr>
        <w:t>(vi)</w:t>
      </w:r>
      <w:r w:rsidRPr="00927F60">
        <w:rPr>
          <w:rFonts w:ascii="Times New Roman" w:hAnsi="Times New Roman" w:cs="Times New Roman"/>
          <w:sz w:val="24"/>
        </w:rPr>
        <w:tab/>
      </w:r>
      <w:r w:rsidRPr="00927F60">
        <w:rPr>
          <w:rStyle w:val="BodyText1"/>
          <w:rFonts w:ascii="Times New Roman" w:hAnsi="Times New Roman" w:cs="Times New Roman"/>
          <w:sz w:val="24"/>
          <w:szCs w:val="24"/>
        </w:rPr>
        <w:t>D</w:t>
      </w:r>
      <w:r w:rsidRPr="00927F60">
        <w:rPr>
          <w:rFonts w:ascii="Times New Roman" w:hAnsi="Times New Roman" w:cs="Times New Roman"/>
          <w:sz w:val="24"/>
        </w:rPr>
        <w:t>istrict Education Officer ……</w:t>
      </w:r>
      <w:r w:rsidR="000B76E1" w:rsidRPr="00927F60">
        <w:rPr>
          <w:rFonts w:ascii="Times New Roman" w:hAnsi="Times New Roman" w:cs="Times New Roman"/>
          <w:sz w:val="24"/>
        </w:rPr>
        <w:t>…</w:t>
      </w:r>
      <w:r w:rsidRPr="00927F60">
        <w:rPr>
          <w:rFonts w:ascii="Times New Roman" w:hAnsi="Times New Roman" w:cs="Times New Roman"/>
          <w:sz w:val="24"/>
        </w:rPr>
        <w:t>……</w:t>
      </w:r>
      <w:r w:rsidR="00927F60">
        <w:rPr>
          <w:rFonts w:ascii="Times New Roman" w:hAnsi="Times New Roman" w:cs="Times New Roman"/>
          <w:i/>
          <w:iCs/>
          <w:sz w:val="24"/>
        </w:rPr>
        <w:t>ex-officio</w:t>
      </w:r>
      <w:r w:rsidR="00927F60">
        <w:rPr>
          <w:rFonts w:ascii="Times New Roman" w:hAnsi="Times New Roman" w:cs="Times New Roman"/>
          <w:sz w:val="24"/>
        </w:rPr>
        <w:t xml:space="preserve"> ……</w:t>
      </w:r>
      <w:r w:rsidRPr="00927F60">
        <w:rPr>
          <w:rFonts w:ascii="Times New Roman" w:hAnsi="Times New Roman" w:cs="Times New Roman"/>
          <w:sz w:val="24"/>
        </w:rPr>
        <w:t xml:space="preserve"> Member.</w:t>
      </w:r>
      <w:r w:rsidRPr="00927F60">
        <w:rPr>
          <w:rFonts w:ascii="Times New Roman" w:hAnsi="Times New Roman" w:cs="Times New Roman"/>
          <w:sz w:val="24"/>
        </w:rPr>
        <w:tab/>
      </w:r>
    </w:p>
    <w:p w:rsidR="00E20ED6" w:rsidRPr="00927F60" w:rsidRDefault="00E20ED6" w:rsidP="00BA5987">
      <w:pPr>
        <w:spacing w:line="360" w:lineRule="auto"/>
        <w:ind w:left="1620" w:hanging="720"/>
        <w:jc w:val="both"/>
        <w:rPr>
          <w:rFonts w:ascii="Times New Roman" w:hAnsi="Times New Roman" w:cs="Times New Roman"/>
          <w:sz w:val="24"/>
        </w:rPr>
      </w:pPr>
      <w:r w:rsidRPr="00927F60">
        <w:rPr>
          <w:rFonts w:ascii="Times New Roman" w:hAnsi="Times New Roman" w:cs="Times New Roman"/>
          <w:sz w:val="24"/>
        </w:rPr>
        <w:t>(vii)</w:t>
      </w:r>
      <w:r w:rsidRPr="00927F60">
        <w:rPr>
          <w:rFonts w:ascii="Times New Roman" w:hAnsi="Times New Roman" w:cs="Times New Roman"/>
          <w:sz w:val="24"/>
        </w:rPr>
        <w:tab/>
      </w:r>
      <w:r w:rsidRPr="00927F60">
        <w:rPr>
          <w:rStyle w:val="BodyText1"/>
          <w:rFonts w:ascii="Times New Roman" w:hAnsi="Times New Roman" w:cs="Times New Roman"/>
          <w:sz w:val="24"/>
          <w:szCs w:val="24"/>
        </w:rPr>
        <w:t>D</w:t>
      </w:r>
      <w:r w:rsidRPr="00927F60">
        <w:rPr>
          <w:rFonts w:ascii="Times New Roman" w:hAnsi="Times New Roman" w:cs="Times New Roman"/>
          <w:sz w:val="24"/>
        </w:rPr>
        <w:t>istrict Primary Education Officer ……</w:t>
      </w:r>
      <w:r w:rsidR="00927F60">
        <w:rPr>
          <w:rFonts w:ascii="Times New Roman" w:hAnsi="Times New Roman" w:cs="Times New Roman"/>
          <w:i/>
          <w:iCs/>
          <w:sz w:val="24"/>
        </w:rPr>
        <w:t>ex-officio</w:t>
      </w:r>
      <w:r w:rsidR="00927F60">
        <w:rPr>
          <w:rFonts w:ascii="Times New Roman" w:hAnsi="Times New Roman" w:cs="Times New Roman"/>
          <w:sz w:val="24"/>
        </w:rPr>
        <w:t>……..</w:t>
      </w:r>
      <w:r w:rsidRPr="00927F60">
        <w:rPr>
          <w:rFonts w:ascii="Times New Roman" w:hAnsi="Times New Roman" w:cs="Times New Roman"/>
          <w:sz w:val="24"/>
        </w:rPr>
        <w:t>Member.</w:t>
      </w:r>
    </w:p>
    <w:p w:rsidR="00E20ED6" w:rsidRPr="00927F60" w:rsidRDefault="00E20ED6" w:rsidP="00BA5987">
      <w:pPr>
        <w:spacing w:line="360" w:lineRule="auto"/>
        <w:ind w:left="1620" w:hanging="720"/>
        <w:jc w:val="both"/>
        <w:rPr>
          <w:rFonts w:ascii="Times New Roman" w:hAnsi="Times New Roman" w:cs="Times New Roman"/>
          <w:sz w:val="24"/>
        </w:rPr>
      </w:pPr>
      <w:r w:rsidRPr="00927F60">
        <w:rPr>
          <w:rFonts w:ascii="Times New Roman" w:hAnsi="Times New Roman" w:cs="Times New Roman"/>
          <w:sz w:val="24"/>
        </w:rPr>
        <w:t>(viii)</w:t>
      </w:r>
      <w:r w:rsidRPr="00927F60">
        <w:rPr>
          <w:rFonts w:ascii="Times New Roman" w:hAnsi="Times New Roman" w:cs="Times New Roman"/>
          <w:sz w:val="24"/>
        </w:rPr>
        <w:tab/>
      </w:r>
      <w:r w:rsidRPr="00927F60">
        <w:rPr>
          <w:rStyle w:val="BodyText1"/>
          <w:rFonts w:ascii="Times New Roman" w:hAnsi="Times New Roman" w:cs="Times New Roman"/>
          <w:sz w:val="24"/>
          <w:szCs w:val="24"/>
        </w:rPr>
        <w:t>D</w:t>
      </w:r>
      <w:r w:rsidRPr="00927F60">
        <w:rPr>
          <w:rFonts w:ascii="Times New Roman" w:hAnsi="Times New Roman" w:cs="Times New Roman"/>
          <w:sz w:val="24"/>
        </w:rPr>
        <w:t>irector, District Rural Development Agency</w:t>
      </w:r>
      <w:r w:rsidR="00927F60">
        <w:rPr>
          <w:rFonts w:ascii="Times New Roman" w:hAnsi="Times New Roman" w:cs="Times New Roman"/>
          <w:i/>
          <w:iCs/>
          <w:sz w:val="24"/>
        </w:rPr>
        <w:t>. .ex-officio</w:t>
      </w:r>
      <w:r w:rsidR="00927F60">
        <w:rPr>
          <w:rFonts w:ascii="Times New Roman" w:hAnsi="Times New Roman" w:cs="Times New Roman"/>
          <w:sz w:val="24"/>
        </w:rPr>
        <w:t>...Member</w:t>
      </w:r>
      <w:r w:rsidRPr="00927F60">
        <w:rPr>
          <w:rFonts w:ascii="Times New Roman" w:hAnsi="Times New Roman" w:cs="Times New Roman"/>
          <w:sz w:val="24"/>
        </w:rPr>
        <w:t>.</w:t>
      </w:r>
    </w:p>
    <w:p w:rsidR="00E20ED6" w:rsidRPr="00927F60" w:rsidRDefault="00E20ED6" w:rsidP="00BA5987">
      <w:pPr>
        <w:spacing w:line="360" w:lineRule="auto"/>
        <w:ind w:left="1620" w:hanging="720"/>
        <w:jc w:val="both"/>
        <w:rPr>
          <w:rFonts w:ascii="Times New Roman" w:hAnsi="Times New Roman" w:cs="Times New Roman"/>
          <w:sz w:val="24"/>
        </w:rPr>
      </w:pPr>
      <w:r w:rsidRPr="00927F60">
        <w:rPr>
          <w:rFonts w:ascii="Times New Roman" w:hAnsi="Times New Roman" w:cs="Times New Roman"/>
          <w:sz w:val="24"/>
        </w:rPr>
        <w:t>(ix)</w:t>
      </w:r>
      <w:r w:rsidRPr="00927F60">
        <w:rPr>
          <w:rFonts w:ascii="Times New Roman" w:hAnsi="Times New Roman" w:cs="Times New Roman"/>
          <w:sz w:val="24"/>
        </w:rPr>
        <w:tab/>
      </w:r>
      <w:r w:rsidRPr="00927F60">
        <w:rPr>
          <w:rStyle w:val="BodyText1"/>
          <w:rFonts w:ascii="Times New Roman" w:hAnsi="Times New Roman" w:cs="Times New Roman"/>
          <w:sz w:val="24"/>
          <w:szCs w:val="24"/>
        </w:rPr>
        <w:t>D</w:t>
      </w:r>
      <w:r w:rsidRPr="00927F60">
        <w:rPr>
          <w:rFonts w:ascii="Times New Roman" w:hAnsi="Times New Roman" w:cs="Times New Roman"/>
          <w:sz w:val="24"/>
        </w:rPr>
        <w:t>istrict Employment Officer …………</w:t>
      </w:r>
      <w:r w:rsidR="00927F60">
        <w:rPr>
          <w:rFonts w:ascii="Times New Roman" w:hAnsi="Times New Roman" w:cs="Times New Roman"/>
          <w:i/>
          <w:iCs/>
          <w:sz w:val="24"/>
        </w:rPr>
        <w:t xml:space="preserve">       ex-officio</w:t>
      </w:r>
      <w:r w:rsidRPr="00927F60">
        <w:rPr>
          <w:rFonts w:ascii="Times New Roman" w:hAnsi="Times New Roman" w:cs="Times New Roman"/>
          <w:sz w:val="24"/>
        </w:rPr>
        <w:t>…..Member.</w:t>
      </w:r>
    </w:p>
    <w:p w:rsidR="00E20ED6" w:rsidRPr="00927F60" w:rsidRDefault="00E20ED6" w:rsidP="00BA5987">
      <w:pPr>
        <w:spacing w:line="360" w:lineRule="auto"/>
        <w:ind w:left="1620" w:hanging="720"/>
        <w:jc w:val="both"/>
        <w:rPr>
          <w:rFonts w:ascii="Times New Roman" w:hAnsi="Times New Roman" w:cs="Times New Roman"/>
          <w:sz w:val="24"/>
        </w:rPr>
      </w:pPr>
      <w:r w:rsidRPr="00927F60">
        <w:rPr>
          <w:rFonts w:ascii="Times New Roman" w:hAnsi="Times New Roman" w:cs="Times New Roman"/>
          <w:sz w:val="24"/>
        </w:rPr>
        <w:t>(x)</w:t>
      </w:r>
      <w:r w:rsidRPr="00927F60">
        <w:rPr>
          <w:rFonts w:ascii="Times New Roman" w:hAnsi="Times New Roman" w:cs="Times New Roman"/>
          <w:sz w:val="24"/>
        </w:rPr>
        <w:tab/>
      </w:r>
      <w:r w:rsidRPr="00927F60">
        <w:rPr>
          <w:rStyle w:val="BodyText1"/>
          <w:rFonts w:ascii="Times New Roman" w:hAnsi="Times New Roman" w:cs="Times New Roman"/>
          <w:sz w:val="24"/>
          <w:szCs w:val="24"/>
        </w:rPr>
        <w:t>E</w:t>
      </w:r>
      <w:r w:rsidRPr="00927F60">
        <w:rPr>
          <w:rFonts w:ascii="Times New Roman" w:hAnsi="Times New Roman" w:cs="Times New Roman"/>
          <w:sz w:val="24"/>
        </w:rPr>
        <w:t>xecuti</w:t>
      </w:r>
      <w:r w:rsidR="00927F60">
        <w:rPr>
          <w:rFonts w:ascii="Times New Roman" w:hAnsi="Times New Roman" w:cs="Times New Roman"/>
          <w:sz w:val="24"/>
        </w:rPr>
        <w:t>ve Engineer (Road and Building)</w:t>
      </w:r>
      <w:r w:rsidRPr="00927F60">
        <w:rPr>
          <w:rFonts w:ascii="Times New Roman" w:hAnsi="Times New Roman" w:cs="Times New Roman"/>
          <w:sz w:val="24"/>
        </w:rPr>
        <w:t>…</w:t>
      </w:r>
      <w:r w:rsidR="00927F60">
        <w:rPr>
          <w:rFonts w:ascii="Times New Roman" w:hAnsi="Times New Roman" w:cs="Times New Roman"/>
          <w:sz w:val="24"/>
        </w:rPr>
        <w:t>…</w:t>
      </w:r>
      <w:r w:rsidR="00927F60">
        <w:rPr>
          <w:rFonts w:ascii="Times New Roman" w:hAnsi="Times New Roman" w:cs="Times New Roman"/>
          <w:i/>
          <w:iCs/>
          <w:sz w:val="24"/>
        </w:rPr>
        <w:t>ex-officio</w:t>
      </w:r>
      <w:r w:rsidRPr="00927F60">
        <w:rPr>
          <w:rFonts w:ascii="Times New Roman" w:hAnsi="Times New Roman" w:cs="Times New Roman"/>
          <w:sz w:val="24"/>
        </w:rPr>
        <w:t>…Member.</w:t>
      </w:r>
    </w:p>
    <w:p w:rsidR="00E20ED6" w:rsidRPr="00927F60" w:rsidRDefault="00E20ED6" w:rsidP="00BA5987">
      <w:pPr>
        <w:spacing w:line="360" w:lineRule="auto"/>
        <w:ind w:left="1620" w:hanging="720"/>
        <w:jc w:val="both"/>
        <w:rPr>
          <w:rFonts w:ascii="Times New Roman" w:hAnsi="Times New Roman" w:cs="Times New Roman"/>
          <w:sz w:val="24"/>
        </w:rPr>
      </w:pPr>
      <w:r w:rsidRPr="00927F60">
        <w:rPr>
          <w:rFonts w:ascii="Times New Roman" w:hAnsi="Times New Roman" w:cs="Times New Roman"/>
          <w:sz w:val="24"/>
        </w:rPr>
        <w:t>(xi)</w:t>
      </w:r>
      <w:r w:rsidRPr="00927F60">
        <w:rPr>
          <w:rFonts w:ascii="Times New Roman" w:hAnsi="Times New Roman" w:cs="Times New Roman"/>
          <w:sz w:val="24"/>
        </w:rPr>
        <w:tab/>
      </w:r>
      <w:r w:rsidRPr="00927F60">
        <w:rPr>
          <w:rStyle w:val="BodyText1"/>
          <w:rFonts w:ascii="Times New Roman" w:hAnsi="Times New Roman" w:cs="Times New Roman"/>
          <w:sz w:val="24"/>
          <w:szCs w:val="24"/>
        </w:rPr>
        <w:t>A</w:t>
      </w:r>
      <w:r w:rsidRPr="00927F60">
        <w:rPr>
          <w:rFonts w:ascii="Times New Roman" w:hAnsi="Times New Roman" w:cs="Times New Roman"/>
          <w:sz w:val="24"/>
        </w:rPr>
        <w:t xml:space="preserve"> Representative of a Registered Organization under the Act and Person with disability as defined in clause(s) of section 2 of the Act (Five members)…………..........................Member.</w:t>
      </w:r>
    </w:p>
    <w:p w:rsidR="00E20ED6" w:rsidRPr="00927F60" w:rsidRDefault="00E20ED6" w:rsidP="00BA5987">
      <w:pPr>
        <w:spacing w:line="360" w:lineRule="auto"/>
        <w:ind w:left="1620" w:hanging="720"/>
        <w:jc w:val="both"/>
        <w:rPr>
          <w:rFonts w:ascii="Times New Roman" w:hAnsi="Times New Roman" w:cs="Times New Roman"/>
          <w:sz w:val="24"/>
        </w:rPr>
      </w:pPr>
      <w:r w:rsidRPr="00927F60">
        <w:rPr>
          <w:rFonts w:ascii="Times New Roman" w:hAnsi="Times New Roman" w:cs="Times New Roman"/>
          <w:sz w:val="24"/>
        </w:rPr>
        <w:t>(xii)</w:t>
      </w:r>
      <w:r w:rsidRPr="00927F60">
        <w:rPr>
          <w:rFonts w:ascii="Times New Roman" w:hAnsi="Times New Roman" w:cs="Times New Roman"/>
          <w:sz w:val="24"/>
        </w:rPr>
        <w:tab/>
      </w:r>
      <w:r w:rsidRPr="00927F60">
        <w:rPr>
          <w:rStyle w:val="BodyText1"/>
          <w:rFonts w:ascii="Times New Roman" w:hAnsi="Times New Roman" w:cs="Times New Roman"/>
          <w:sz w:val="24"/>
          <w:szCs w:val="24"/>
        </w:rPr>
        <w:t>A</w:t>
      </w:r>
      <w:r w:rsidRPr="00927F60">
        <w:rPr>
          <w:rFonts w:ascii="Times New Roman" w:hAnsi="Times New Roman" w:cs="Times New Roman"/>
          <w:sz w:val="24"/>
        </w:rPr>
        <w:t>ny other member as invited by Chairperson….Member.</w:t>
      </w:r>
    </w:p>
    <w:p w:rsidR="00803F11" w:rsidRPr="00927F60" w:rsidRDefault="00E20ED6" w:rsidP="00BA5987">
      <w:pPr>
        <w:spacing w:line="360" w:lineRule="auto"/>
        <w:ind w:left="1620" w:hanging="720"/>
        <w:jc w:val="both"/>
        <w:rPr>
          <w:rFonts w:ascii="Times New Roman" w:hAnsi="Times New Roman" w:cs="Times New Roman"/>
          <w:sz w:val="24"/>
        </w:rPr>
      </w:pPr>
      <w:r w:rsidRPr="00927F60">
        <w:rPr>
          <w:rFonts w:ascii="Times New Roman" w:hAnsi="Times New Roman" w:cs="Times New Roman"/>
          <w:sz w:val="24"/>
        </w:rPr>
        <w:lastRenderedPageBreak/>
        <w:t>(xiii)</w:t>
      </w:r>
      <w:r w:rsidRPr="00927F60">
        <w:rPr>
          <w:rFonts w:ascii="Times New Roman" w:hAnsi="Times New Roman" w:cs="Times New Roman"/>
          <w:sz w:val="24"/>
        </w:rPr>
        <w:tab/>
      </w:r>
      <w:r w:rsidRPr="00927F60">
        <w:rPr>
          <w:rStyle w:val="BodyText1"/>
          <w:rFonts w:ascii="Times New Roman" w:hAnsi="Times New Roman" w:cs="Times New Roman"/>
          <w:sz w:val="24"/>
          <w:szCs w:val="24"/>
        </w:rPr>
        <w:t>D</w:t>
      </w:r>
      <w:r w:rsidRPr="00927F60">
        <w:rPr>
          <w:rFonts w:ascii="Times New Roman" w:hAnsi="Times New Roman" w:cs="Times New Roman"/>
          <w:sz w:val="24"/>
        </w:rPr>
        <w:t>istrict Social Defence Officer…</w:t>
      </w:r>
      <w:r w:rsidR="00927F60">
        <w:rPr>
          <w:rFonts w:ascii="Times New Roman" w:hAnsi="Times New Roman" w:cs="Times New Roman"/>
          <w:sz w:val="24"/>
        </w:rPr>
        <w:t>..</w:t>
      </w:r>
      <w:r w:rsidR="00927F60">
        <w:rPr>
          <w:rFonts w:ascii="Times New Roman" w:hAnsi="Times New Roman" w:cs="Times New Roman"/>
          <w:i/>
          <w:iCs/>
          <w:sz w:val="24"/>
        </w:rPr>
        <w:t>ex-officio</w:t>
      </w:r>
      <w:r w:rsidRPr="00927F60">
        <w:rPr>
          <w:rFonts w:ascii="Times New Roman" w:hAnsi="Times New Roman" w:cs="Times New Roman"/>
          <w:sz w:val="24"/>
        </w:rPr>
        <w:t xml:space="preserve">…Member </w:t>
      </w:r>
      <w:r w:rsidRPr="00927F60">
        <w:rPr>
          <w:rFonts w:ascii="Times New Roman" w:hAnsi="Times New Roman" w:cs="Times New Roman"/>
          <w:b/>
          <w:sz w:val="24"/>
        </w:rPr>
        <w:t>S</w:t>
      </w:r>
      <w:r w:rsidRPr="00927F60">
        <w:rPr>
          <w:rFonts w:ascii="Times New Roman" w:hAnsi="Times New Roman" w:cs="Times New Roman"/>
          <w:sz w:val="24"/>
        </w:rPr>
        <w:t>ecretary.</w:t>
      </w:r>
    </w:p>
    <w:p w:rsidR="00803F11" w:rsidRPr="00F01662" w:rsidRDefault="00803F11" w:rsidP="00BA5987">
      <w:pPr>
        <w:spacing w:line="360" w:lineRule="auto"/>
        <w:ind w:left="720" w:hanging="720"/>
        <w:jc w:val="both"/>
        <w:rPr>
          <w:rStyle w:val="BodyText1"/>
          <w:rFonts w:ascii="Times New Roman" w:hAnsi="Times New Roman" w:cs="Times New Roman"/>
          <w:sz w:val="24"/>
          <w:szCs w:val="24"/>
        </w:rPr>
      </w:pPr>
      <w:r w:rsidRPr="00803F11">
        <w:rPr>
          <w:rFonts w:ascii="Times New Roman" w:hAnsi="Times New Roman" w:cs="Times New Roman"/>
          <w:b/>
          <w:bCs/>
          <w:sz w:val="26"/>
          <w:szCs w:val="26"/>
        </w:rPr>
        <w:t>22.</w:t>
      </w:r>
      <w:r>
        <w:rPr>
          <w:rFonts w:ascii="Times New Roman" w:hAnsi="Times New Roman" w:cs="Times New Roman"/>
          <w:b/>
          <w:bCs/>
          <w:sz w:val="26"/>
          <w:szCs w:val="26"/>
        </w:rPr>
        <w:tab/>
      </w:r>
      <w:r w:rsidR="009324E5" w:rsidRPr="00F01662">
        <w:rPr>
          <w:rFonts w:ascii="Times New Roman" w:hAnsi="Times New Roman" w:cs="Times New Roman"/>
          <w:b/>
          <w:bCs/>
          <w:sz w:val="24"/>
        </w:rPr>
        <w:t xml:space="preserve">Functions of </w:t>
      </w:r>
      <w:r w:rsidR="0090171C" w:rsidRPr="00F01662">
        <w:rPr>
          <w:rStyle w:val="BodyText1"/>
          <w:rFonts w:ascii="Times New Roman" w:hAnsi="Times New Roman" w:cs="Times New Roman"/>
          <w:b/>
          <w:bCs/>
          <w:sz w:val="24"/>
          <w:szCs w:val="24"/>
        </w:rPr>
        <w:t>Committee</w:t>
      </w:r>
      <w:r w:rsidR="0090171C" w:rsidRPr="00F01662">
        <w:rPr>
          <w:rStyle w:val="BodyText1"/>
          <w:rFonts w:ascii="Times New Roman" w:hAnsi="Times New Roman" w:cs="Times New Roman"/>
          <w:sz w:val="24"/>
          <w:szCs w:val="24"/>
        </w:rPr>
        <w:t>.-The District-Level Committee on disability shall perform the following functions, namely:-</w:t>
      </w:r>
    </w:p>
    <w:p w:rsidR="0090171C" w:rsidRPr="00F01662" w:rsidRDefault="0090171C" w:rsidP="00BA5987">
      <w:pPr>
        <w:spacing w:line="360" w:lineRule="auto"/>
        <w:ind w:left="1440" w:hanging="720"/>
        <w:jc w:val="both"/>
        <w:rPr>
          <w:rStyle w:val="BodyText1"/>
          <w:rFonts w:ascii="Times New Roman" w:hAnsi="Times New Roman" w:cs="Times New Roman"/>
          <w:sz w:val="24"/>
          <w:szCs w:val="24"/>
        </w:rPr>
      </w:pPr>
      <w:r w:rsidRPr="00F01662">
        <w:rPr>
          <w:rFonts w:ascii="Times New Roman" w:hAnsi="Times New Roman" w:cs="Times New Roman"/>
          <w:sz w:val="24"/>
        </w:rPr>
        <w:t>(a)</w:t>
      </w:r>
      <w:r w:rsidRPr="00F01662">
        <w:rPr>
          <w:rFonts w:ascii="Times New Roman" w:hAnsi="Times New Roman" w:cs="Times New Roman"/>
          <w:b/>
          <w:bCs/>
          <w:sz w:val="24"/>
        </w:rPr>
        <w:tab/>
      </w:r>
      <w:r w:rsidRPr="00F01662">
        <w:rPr>
          <w:rStyle w:val="BodyText1"/>
          <w:rFonts w:ascii="Times New Roman" w:hAnsi="Times New Roman" w:cs="Times New Roman"/>
          <w:sz w:val="24"/>
          <w:szCs w:val="24"/>
        </w:rPr>
        <w:t>advise the District Authorities on matters relating to rehabilitation and empowerment of persons with disabilities;</w:t>
      </w:r>
    </w:p>
    <w:p w:rsidR="00BD14F6" w:rsidRPr="00F01662" w:rsidRDefault="00BD14F6" w:rsidP="00BA5987">
      <w:pPr>
        <w:spacing w:line="360" w:lineRule="auto"/>
        <w:ind w:left="1440" w:hanging="720"/>
        <w:rPr>
          <w:rStyle w:val="BodyText1"/>
          <w:rFonts w:ascii="Times New Roman" w:hAnsi="Times New Roman" w:cs="Times New Roman"/>
          <w:sz w:val="24"/>
          <w:szCs w:val="24"/>
        </w:rPr>
      </w:pPr>
      <w:r w:rsidRPr="00F01662">
        <w:rPr>
          <w:rFonts w:ascii="Times New Roman" w:hAnsi="Times New Roman" w:cs="Times New Roman"/>
          <w:sz w:val="24"/>
        </w:rPr>
        <w:t>(b)</w:t>
      </w:r>
      <w:r w:rsidRPr="00F01662">
        <w:rPr>
          <w:rFonts w:ascii="Times New Roman" w:hAnsi="Times New Roman" w:cs="Times New Roman"/>
          <w:b/>
          <w:bCs/>
          <w:sz w:val="24"/>
        </w:rPr>
        <w:tab/>
      </w:r>
      <w:r w:rsidRPr="00F01662">
        <w:rPr>
          <w:rStyle w:val="BodyText1"/>
          <w:rFonts w:ascii="Times New Roman" w:hAnsi="Times New Roman" w:cs="Times New Roman"/>
          <w:sz w:val="24"/>
          <w:szCs w:val="24"/>
        </w:rPr>
        <w:t xml:space="preserve">monitor the implementation of the provisions of the Act and the rules made </w:t>
      </w:r>
      <w:r w:rsidR="001D5619" w:rsidRPr="00F01662">
        <w:rPr>
          <w:rStyle w:val="BodyText1"/>
          <w:rFonts w:ascii="Times New Roman" w:hAnsi="Times New Roman" w:cs="Times New Roman"/>
          <w:sz w:val="24"/>
          <w:szCs w:val="24"/>
        </w:rPr>
        <w:t>there</w:t>
      </w:r>
      <w:r w:rsidRPr="00F01662">
        <w:rPr>
          <w:rStyle w:val="BodyText1"/>
          <w:rFonts w:ascii="Times New Roman" w:hAnsi="Times New Roman" w:cs="Times New Roman"/>
          <w:sz w:val="24"/>
          <w:szCs w:val="24"/>
        </w:rPr>
        <w:t>underby the District Authorities;</w:t>
      </w:r>
    </w:p>
    <w:p w:rsidR="00BD14F6" w:rsidRPr="00F01662" w:rsidRDefault="00BD14F6" w:rsidP="00BA5987">
      <w:pPr>
        <w:spacing w:line="360" w:lineRule="auto"/>
        <w:ind w:left="1440" w:hanging="720"/>
        <w:rPr>
          <w:rStyle w:val="BodyText1"/>
          <w:rFonts w:ascii="Times New Roman" w:hAnsi="Times New Roman" w:cs="Times New Roman"/>
          <w:sz w:val="24"/>
          <w:szCs w:val="24"/>
        </w:rPr>
      </w:pPr>
      <w:r w:rsidRPr="00F01662">
        <w:rPr>
          <w:rFonts w:ascii="Times New Roman" w:hAnsi="Times New Roman" w:cs="Times New Roman"/>
          <w:sz w:val="24"/>
        </w:rPr>
        <w:t>(c)</w:t>
      </w:r>
      <w:r w:rsidRPr="00F01662">
        <w:rPr>
          <w:rFonts w:ascii="Times New Roman" w:hAnsi="Times New Roman" w:cs="Times New Roman"/>
          <w:sz w:val="24"/>
        </w:rPr>
        <w:tab/>
      </w:r>
      <w:r w:rsidRPr="00F01662">
        <w:rPr>
          <w:rStyle w:val="BodyText1"/>
          <w:rFonts w:ascii="Times New Roman" w:hAnsi="Times New Roman" w:cs="Times New Roman"/>
          <w:sz w:val="24"/>
          <w:szCs w:val="24"/>
        </w:rPr>
        <w:t>assist the District Authorities in implementation of schemes and programmes of the Government, for empowerment of persons with disabilities;</w:t>
      </w:r>
    </w:p>
    <w:p w:rsidR="00BD14F6" w:rsidRPr="00F01662" w:rsidRDefault="00BD14F6" w:rsidP="00BA5987">
      <w:pPr>
        <w:spacing w:line="360" w:lineRule="auto"/>
        <w:ind w:left="1440" w:hanging="720"/>
        <w:rPr>
          <w:rStyle w:val="BodyText1"/>
          <w:rFonts w:ascii="Times New Roman" w:hAnsi="Times New Roman" w:cs="Times New Roman"/>
          <w:sz w:val="24"/>
          <w:szCs w:val="24"/>
        </w:rPr>
      </w:pPr>
      <w:r w:rsidRPr="00F01662">
        <w:rPr>
          <w:rFonts w:ascii="Times New Roman" w:hAnsi="Times New Roman" w:cs="Times New Roman"/>
          <w:sz w:val="24"/>
        </w:rPr>
        <w:t>(d)</w:t>
      </w:r>
      <w:r w:rsidRPr="00F01662">
        <w:rPr>
          <w:rFonts w:ascii="Times New Roman" w:hAnsi="Times New Roman" w:cs="Times New Roman"/>
          <w:sz w:val="24"/>
        </w:rPr>
        <w:tab/>
      </w:r>
      <w:r w:rsidRPr="00F01662">
        <w:rPr>
          <w:rStyle w:val="BodyText1"/>
          <w:rFonts w:ascii="Times New Roman" w:hAnsi="Times New Roman" w:cs="Times New Roman"/>
          <w:sz w:val="24"/>
          <w:szCs w:val="24"/>
        </w:rPr>
        <w:t>look into the complaints relating to non-implementation of the provisions of the Act by the District Authorities and recommend suitable remedial measures to the concerned authority to redress such complaints.</w:t>
      </w:r>
    </w:p>
    <w:p w:rsidR="00BD14F6" w:rsidRPr="00F01662" w:rsidRDefault="00BD14F6" w:rsidP="00A924A0">
      <w:pPr>
        <w:spacing w:line="360" w:lineRule="auto"/>
        <w:ind w:left="1440" w:hanging="720"/>
        <w:jc w:val="both"/>
        <w:rPr>
          <w:rStyle w:val="BodyText1"/>
          <w:rFonts w:ascii="Times New Roman" w:hAnsi="Times New Roman" w:cs="Times New Roman"/>
          <w:sz w:val="24"/>
          <w:szCs w:val="24"/>
        </w:rPr>
      </w:pPr>
      <w:r w:rsidRPr="00F01662">
        <w:rPr>
          <w:rFonts w:ascii="Times New Roman" w:hAnsi="Times New Roman" w:cs="Times New Roman"/>
          <w:sz w:val="24"/>
        </w:rPr>
        <w:t>(e)</w:t>
      </w:r>
      <w:r w:rsidRPr="00F01662">
        <w:rPr>
          <w:rFonts w:ascii="Times New Roman" w:hAnsi="Times New Roman" w:cs="Times New Roman"/>
          <w:sz w:val="24"/>
        </w:rPr>
        <w:tab/>
      </w:r>
      <w:r w:rsidRPr="00F01662">
        <w:rPr>
          <w:rStyle w:val="BodyText1"/>
          <w:rFonts w:ascii="Times New Roman" w:hAnsi="Times New Roman" w:cs="Times New Roman"/>
          <w:sz w:val="24"/>
          <w:szCs w:val="24"/>
        </w:rPr>
        <w:t>look into the appeal made by the employees of Gujarat</w:t>
      </w:r>
      <w:r w:rsidR="00A924A0">
        <w:rPr>
          <w:rStyle w:val="BodyText1"/>
          <w:rFonts w:ascii="Times New Roman" w:hAnsi="Times New Roman" w:cs="Times New Roman"/>
          <w:sz w:val="24"/>
          <w:szCs w:val="24"/>
        </w:rPr>
        <w:t xml:space="preserve"> G</w:t>
      </w:r>
      <w:r w:rsidRPr="00F01662">
        <w:rPr>
          <w:rStyle w:val="BodyText1"/>
          <w:rFonts w:ascii="Times New Roman" w:hAnsi="Times New Roman" w:cs="Times New Roman"/>
          <w:sz w:val="24"/>
          <w:szCs w:val="24"/>
        </w:rPr>
        <w:t>overnment establishments aggrieved with the action taken by the District level establishments under sub-s</w:t>
      </w:r>
      <w:r w:rsidR="009324E5" w:rsidRPr="00F01662">
        <w:rPr>
          <w:rStyle w:val="BodyText1"/>
          <w:rFonts w:ascii="Times New Roman" w:hAnsi="Times New Roman" w:cs="Times New Roman"/>
          <w:sz w:val="24"/>
          <w:szCs w:val="24"/>
        </w:rPr>
        <w:t>ection (4) of s</w:t>
      </w:r>
      <w:r w:rsidRPr="00F01662">
        <w:rPr>
          <w:rStyle w:val="BodyText1"/>
          <w:rFonts w:ascii="Times New Roman" w:hAnsi="Times New Roman" w:cs="Times New Roman"/>
          <w:sz w:val="24"/>
          <w:szCs w:val="24"/>
        </w:rPr>
        <w:t>ection 23 of the Act and recommend appropriate measures.</w:t>
      </w:r>
    </w:p>
    <w:p w:rsidR="00A6757C" w:rsidRDefault="00BD14F6" w:rsidP="00BA5987">
      <w:pPr>
        <w:spacing w:line="360" w:lineRule="auto"/>
        <w:ind w:left="1440" w:hanging="720"/>
        <w:jc w:val="both"/>
        <w:rPr>
          <w:rStyle w:val="BodyText1"/>
          <w:rFonts w:ascii="Times New Roman" w:hAnsi="Times New Roman" w:cs="Times New Roman"/>
          <w:sz w:val="24"/>
          <w:szCs w:val="24"/>
        </w:rPr>
      </w:pPr>
      <w:r w:rsidRPr="00F01662">
        <w:rPr>
          <w:rFonts w:ascii="Times New Roman" w:hAnsi="Times New Roman" w:cs="Times New Roman"/>
          <w:sz w:val="24"/>
        </w:rPr>
        <w:t>(f)</w:t>
      </w:r>
      <w:r w:rsidRPr="00F01662">
        <w:rPr>
          <w:rFonts w:ascii="Times New Roman" w:hAnsi="Times New Roman" w:cs="Times New Roman"/>
          <w:sz w:val="24"/>
        </w:rPr>
        <w:tab/>
      </w:r>
      <w:r w:rsidRPr="00F01662">
        <w:rPr>
          <w:rStyle w:val="BodyText1"/>
          <w:rFonts w:ascii="Times New Roman" w:hAnsi="Times New Roman" w:cs="Times New Roman"/>
          <w:sz w:val="24"/>
          <w:szCs w:val="24"/>
        </w:rPr>
        <w:t>any other functions as may be assigned by the State Government</w:t>
      </w:r>
      <w:r w:rsidR="0058285E" w:rsidRPr="00F01662">
        <w:rPr>
          <w:rStyle w:val="BodyText1"/>
          <w:rFonts w:ascii="Times New Roman" w:hAnsi="Times New Roman" w:cs="Times New Roman"/>
          <w:sz w:val="24"/>
          <w:szCs w:val="24"/>
        </w:rPr>
        <w:t>.</w:t>
      </w:r>
    </w:p>
    <w:p w:rsidR="002F1228" w:rsidRPr="002F1228" w:rsidRDefault="002F1228" w:rsidP="00BA5987">
      <w:pPr>
        <w:spacing w:line="360" w:lineRule="auto"/>
        <w:ind w:left="1440" w:hanging="720"/>
        <w:jc w:val="both"/>
        <w:rPr>
          <w:rStyle w:val="BodyText1"/>
          <w:rFonts w:ascii="Times New Roman" w:hAnsi="Times New Roman" w:cs="Times New Roman"/>
          <w:sz w:val="16"/>
          <w:szCs w:val="16"/>
        </w:rPr>
      </w:pPr>
    </w:p>
    <w:p w:rsidR="00A9093B" w:rsidRPr="00AA6F5A" w:rsidRDefault="0090171C" w:rsidP="00A6757C">
      <w:pPr>
        <w:spacing w:line="276" w:lineRule="auto"/>
        <w:jc w:val="center"/>
        <w:rPr>
          <w:rFonts w:ascii="Times New Roman" w:hAnsi="Times New Roman" w:cs="Times New Roman"/>
          <w:b/>
          <w:bCs/>
          <w:sz w:val="8"/>
          <w:szCs w:val="8"/>
        </w:rPr>
      </w:pPr>
      <w:r w:rsidRPr="00AA6F5A">
        <w:rPr>
          <w:rFonts w:ascii="Times New Roman" w:hAnsi="Times New Roman" w:cs="Times New Roman"/>
          <w:b/>
          <w:bCs/>
          <w:sz w:val="2"/>
          <w:szCs w:val="2"/>
        </w:rPr>
        <w:tab/>
      </w:r>
    </w:p>
    <w:p w:rsidR="00A6757C" w:rsidRPr="00A6757C" w:rsidRDefault="00A6757C" w:rsidP="00474390">
      <w:pPr>
        <w:spacing w:line="360" w:lineRule="auto"/>
        <w:jc w:val="center"/>
        <w:rPr>
          <w:rStyle w:val="BodyText1"/>
          <w:rFonts w:ascii="Times New Roman" w:hAnsi="Times New Roman" w:cs="Times New Roman"/>
          <w:b/>
          <w:bCs/>
          <w:sz w:val="26"/>
          <w:szCs w:val="26"/>
        </w:rPr>
      </w:pPr>
      <w:r w:rsidRPr="00A6757C">
        <w:rPr>
          <w:rStyle w:val="BodyText1"/>
          <w:rFonts w:ascii="Times New Roman" w:hAnsi="Times New Roman" w:cs="Times New Roman"/>
          <w:b/>
          <w:bCs/>
          <w:sz w:val="26"/>
          <w:szCs w:val="26"/>
        </w:rPr>
        <w:t>CHAPTER X</w:t>
      </w:r>
    </w:p>
    <w:p w:rsidR="0090171C" w:rsidRDefault="00A6757C" w:rsidP="00474390">
      <w:pPr>
        <w:spacing w:line="360" w:lineRule="auto"/>
        <w:jc w:val="center"/>
        <w:rPr>
          <w:rStyle w:val="BodyText1"/>
          <w:rFonts w:ascii="Times New Roman" w:hAnsi="Times New Roman" w:cs="Times New Roman"/>
          <w:b/>
          <w:bCs/>
          <w:sz w:val="24"/>
        </w:rPr>
      </w:pPr>
      <w:r w:rsidRPr="00A6757C">
        <w:rPr>
          <w:rStyle w:val="BodyText1"/>
          <w:rFonts w:ascii="Times New Roman" w:hAnsi="Times New Roman" w:cs="Times New Roman"/>
          <w:b/>
          <w:bCs/>
          <w:sz w:val="24"/>
        </w:rPr>
        <w:t>Gujarat State Commissioner for Persons with Disabilities</w:t>
      </w:r>
    </w:p>
    <w:p w:rsidR="00D5756A" w:rsidRPr="00D5756A" w:rsidRDefault="00D5756A" w:rsidP="00474390">
      <w:pPr>
        <w:spacing w:line="360" w:lineRule="auto"/>
        <w:jc w:val="center"/>
        <w:rPr>
          <w:rStyle w:val="BodyText1"/>
          <w:rFonts w:ascii="Times New Roman" w:hAnsi="Times New Roman" w:cs="Times New Roman"/>
          <w:b/>
          <w:bCs/>
          <w:sz w:val="18"/>
          <w:szCs w:val="14"/>
        </w:rPr>
      </w:pPr>
    </w:p>
    <w:p w:rsidR="00474390" w:rsidRPr="00AA6F5A" w:rsidRDefault="00474390" w:rsidP="00A6757C">
      <w:pPr>
        <w:spacing w:line="360" w:lineRule="auto"/>
        <w:jc w:val="center"/>
        <w:rPr>
          <w:rStyle w:val="BodyText1"/>
          <w:rFonts w:ascii="Times New Roman" w:hAnsi="Times New Roman" w:cs="Times New Roman"/>
          <w:b/>
          <w:bCs/>
          <w:sz w:val="6"/>
          <w:szCs w:val="2"/>
        </w:rPr>
      </w:pPr>
    </w:p>
    <w:p w:rsidR="00A6757C" w:rsidRPr="00F01662" w:rsidRDefault="00A6757C" w:rsidP="00474390">
      <w:pPr>
        <w:spacing w:line="360" w:lineRule="auto"/>
        <w:ind w:left="720" w:hanging="720"/>
        <w:jc w:val="both"/>
        <w:rPr>
          <w:rStyle w:val="BodyText1"/>
          <w:rFonts w:ascii="Times New Roman" w:hAnsi="Times New Roman" w:cs="Times New Roman"/>
          <w:sz w:val="24"/>
          <w:szCs w:val="24"/>
        </w:rPr>
      </w:pPr>
      <w:r>
        <w:rPr>
          <w:rStyle w:val="BodyText1"/>
          <w:rFonts w:ascii="Times New Roman" w:hAnsi="Times New Roman" w:cs="Times New Roman"/>
          <w:b/>
          <w:bCs/>
          <w:sz w:val="24"/>
        </w:rPr>
        <w:t>23.</w:t>
      </w:r>
      <w:r>
        <w:rPr>
          <w:rStyle w:val="BodyText1"/>
          <w:rFonts w:ascii="Times New Roman" w:hAnsi="Times New Roman" w:cs="Times New Roman"/>
          <w:b/>
          <w:bCs/>
          <w:sz w:val="24"/>
        </w:rPr>
        <w:tab/>
      </w:r>
      <w:r w:rsidR="00217DA9" w:rsidRPr="00F01662">
        <w:rPr>
          <w:rStyle w:val="BodyText1"/>
          <w:rFonts w:ascii="Times New Roman" w:hAnsi="Times New Roman" w:cs="Times New Roman"/>
          <w:b/>
          <w:bCs/>
          <w:sz w:val="24"/>
          <w:szCs w:val="24"/>
        </w:rPr>
        <w:t>Qualification for appointment of the State Commissioner</w:t>
      </w:r>
      <w:r w:rsidR="00217DA9" w:rsidRPr="00F01662">
        <w:rPr>
          <w:rStyle w:val="BodyText1"/>
          <w:rFonts w:ascii="Times New Roman" w:hAnsi="Times New Roman" w:cs="Times New Roman"/>
          <w:sz w:val="24"/>
          <w:szCs w:val="24"/>
        </w:rPr>
        <w:t>.- A person shall not be qualified to be appointed as a Gujarat State Commissioner for Persons with Disability under sub-section (1) of section 79 of the Act (in this Chapter referred to as ‘the State Commissioner’)</w:t>
      </w:r>
      <w:r w:rsidR="00516E9F">
        <w:rPr>
          <w:rStyle w:val="BodyText1"/>
          <w:rFonts w:ascii="Times New Roman" w:hAnsi="Times New Roman" w:cs="Times New Roman"/>
          <w:sz w:val="24"/>
          <w:szCs w:val="24"/>
        </w:rPr>
        <w:t xml:space="preserve"> unless</w:t>
      </w:r>
      <w:r w:rsidR="00217DA9" w:rsidRPr="00F01662">
        <w:rPr>
          <w:rStyle w:val="BodyText1"/>
          <w:rFonts w:ascii="Times New Roman" w:hAnsi="Times New Roman" w:cs="Times New Roman"/>
          <w:sz w:val="24"/>
          <w:szCs w:val="24"/>
        </w:rPr>
        <w:t>,-</w:t>
      </w:r>
    </w:p>
    <w:p w:rsidR="00217DA9" w:rsidRPr="00F01662" w:rsidRDefault="00516E9F" w:rsidP="00474390">
      <w:pPr>
        <w:pStyle w:val="ListParagraph"/>
        <w:numPr>
          <w:ilvl w:val="1"/>
          <w:numId w:val="10"/>
        </w:numPr>
        <w:spacing w:line="360" w:lineRule="auto"/>
        <w:ind w:left="1440" w:hanging="630"/>
        <w:jc w:val="both"/>
        <w:rPr>
          <w:rStyle w:val="BodyText1"/>
          <w:rFonts w:ascii="Times New Roman" w:hAnsi="Times New Roman" w:cs="Times New Roman"/>
          <w:sz w:val="24"/>
          <w:szCs w:val="24"/>
        </w:rPr>
      </w:pPr>
      <w:r>
        <w:rPr>
          <w:rStyle w:val="BodyText1"/>
          <w:rFonts w:ascii="Times New Roman" w:hAnsi="Times New Roman" w:cs="Times New Roman"/>
          <w:sz w:val="24"/>
          <w:szCs w:val="24"/>
        </w:rPr>
        <w:t>he</w:t>
      </w:r>
      <w:r w:rsidR="00217DA9" w:rsidRPr="00F01662">
        <w:rPr>
          <w:rStyle w:val="BodyText1"/>
          <w:rFonts w:ascii="Times New Roman" w:hAnsi="Times New Roman" w:cs="Times New Roman"/>
          <w:sz w:val="24"/>
          <w:szCs w:val="24"/>
        </w:rPr>
        <w:t xml:space="preserve"> has special knowledge or practical experience in respect of the matters relating to rehabilitation of persons with disabilities;</w:t>
      </w:r>
    </w:p>
    <w:p w:rsidR="00217DA9" w:rsidRPr="00F01662" w:rsidRDefault="00FE0639" w:rsidP="00474390">
      <w:pPr>
        <w:pStyle w:val="ListParagraph"/>
        <w:numPr>
          <w:ilvl w:val="1"/>
          <w:numId w:val="10"/>
        </w:numPr>
        <w:spacing w:line="360" w:lineRule="auto"/>
        <w:ind w:left="1440" w:hanging="630"/>
        <w:jc w:val="both"/>
        <w:rPr>
          <w:rStyle w:val="BodyText1"/>
          <w:rFonts w:ascii="Times New Roman" w:hAnsi="Times New Roman" w:cs="Times New Roman"/>
          <w:sz w:val="24"/>
          <w:szCs w:val="24"/>
        </w:rPr>
      </w:pPr>
      <w:r>
        <w:rPr>
          <w:rStyle w:val="BodyText1"/>
          <w:rFonts w:ascii="Times New Roman" w:hAnsi="Times New Roman" w:cs="Times New Roman"/>
          <w:sz w:val="24"/>
          <w:szCs w:val="24"/>
        </w:rPr>
        <w:t>h</w:t>
      </w:r>
      <w:r w:rsidR="00516E9F">
        <w:rPr>
          <w:rStyle w:val="BodyText1"/>
          <w:rFonts w:ascii="Times New Roman" w:hAnsi="Times New Roman" w:cs="Times New Roman"/>
          <w:sz w:val="24"/>
          <w:szCs w:val="24"/>
        </w:rPr>
        <w:t>e</w:t>
      </w:r>
      <w:r w:rsidR="00546D49" w:rsidRPr="00F01662">
        <w:rPr>
          <w:rStyle w:val="BodyText1"/>
          <w:rFonts w:ascii="Times New Roman" w:hAnsi="Times New Roman" w:cs="Times New Roman"/>
          <w:sz w:val="24"/>
          <w:szCs w:val="24"/>
        </w:rPr>
        <w:t xml:space="preserve"> has not attained the age of sixty years on the 1st January of the year in which the last date for receipt of applications, as specified in the advertisement inviting applications for appointment of the  State Commissioner, occurs;</w:t>
      </w:r>
    </w:p>
    <w:p w:rsidR="00546D49" w:rsidRPr="00F01662" w:rsidRDefault="00FE0639" w:rsidP="00474390">
      <w:pPr>
        <w:pStyle w:val="ListParagraph"/>
        <w:numPr>
          <w:ilvl w:val="1"/>
          <w:numId w:val="10"/>
        </w:numPr>
        <w:spacing w:line="360" w:lineRule="auto"/>
        <w:ind w:left="1440" w:hanging="720"/>
        <w:jc w:val="both"/>
        <w:rPr>
          <w:rStyle w:val="BodyText1"/>
          <w:rFonts w:ascii="Times New Roman" w:hAnsi="Times New Roman" w:cs="Times New Roman"/>
          <w:sz w:val="24"/>
          <w:szCs w:val="24"/>
        </w:rPr>
      </w:pPr>
      <w:r>
        <w:rPr>
          <w:rStyle w:val="BodyText1"/>
          <w:rFonts w:ascii="Times New Roman" w:hAnsi="Times New Roman" w:cs="Times New Roman"/>
          <w:sz w:val="24"/>
          <w:szCs w:val="24"/>
        </w:rPr>
        <w:t>h</w:t>
      </w:r>
      <w:r w:rsidR="00516E9F">
        <w:rPr>
          <w:rStyle w:val="BodyText1"/>
          <w:rFonts w:ascii="Times New Roman" w:hAnsi="Times New Roman" w:cs="Times New Roman"/>
          <w:sz w:val="24"/>
          <w:szCs w:val="24"/>
        </w:rPr>
        <w:t>e</w:t>
      </w:r>
      <w:r w:rsidR="00DA1095" w:rsidRPr="00F01662">
        <w:rPr>
          <w:rStyle w:val="BodyText1"/>
          <w:rFonts w:ascii="Times New Roman" w:hAnsi="Times New Roman" w:cs="Times New Roman"/>
          <w:sz w:val="24"/>
          <w:szCs w:val="24"/>
        </w:rPr>
        <w:t xml:space="preserve"> possesses the following educational qualifications and experience, namely:-</w:t>
      </w:r>
    </w:p>
    <w:p w:rsidR="00DA1095" w:rsidRPr="00F01662" w:rsidRDefault="00DA1095" w:rsidP="00474390">
      <w:pPr>
        <w:pStyle w:val="ListParagraph"/>
        <w:numPr>
          <w:ilvl w:val="0"/>
          <w:numId w:val="11"/>
        </w:numPr>
        <w:spacing w:line="360" w:lineRule="auto"/>
        <w:jc w:val="both"/>
        <w:rPr>
          <w:rStyle w:val="BodyText1"/>
          <w:rFonts w:ascii="Times New Roman" w:hAnsi="Times New Roman" w:cs="Times New Roman"/>
          <w:b/>
          <w:bCs/>
          <w:sz w:val="24"/>
          <w:szCs w:val="24"/>
        </w:rPr>
      </w:pPr>
      <w:r w:rsidRPr="00F01662">
        <w:rPr>
          <w:rStyle w:val="BodyText1"/>
          <w:rFonts w:ascii="Times New Roman" w:hAnsi="Times New Roman" w:cs="Times New Roman"/>
          <w:b/>
          <w:bCs/>
          <w:sz w:val="24"/>
          <w:szCs w:val="24"/>
        </w:rPr>
        <w:lastRenderedPageBreak/>
        <w:t>Educational qualifications:</w:t>
      </w:r>
      <w:r w:rsidRPr="00F01662">
        <w:rPr>
          <w:rStyle w:val="BodyText1"/>
          <w:rFonts w:ascii="Times New Roman" w:hAnsi="Times New Roman" w:cs="Times New Roman"/>
          <w:b/>
          <w:bCs/>
          <w:sz w:val="24"/>
          <w:szCs w:val="24"/>
        </w:rPr>
        <w:tab/>
      </w:r>
    </w:p>
    <w:p w:rsidR="00DA1095" w:rsidRPr="00F01662" w:rsidRDefault="00795CD1" w:rsidP="002F1228">
      <w:pPr>
        <w:pStyle w:val="ListParagraph"/>
        <w:numPr>
          <w:ilvl w:val="0"/>
          <w:numId w:val="12"/>
        </w:numPr>
        <w:spacing w:line="360" w:lineRule="auto"/>
        <w:ind w:hanging="720"/>
        <w:jc w:val="both"/>
        <w:rPr>
          <w:rStyle w:val="BodyText1"/>
          <w:rFonts w:ascii="Times New Roman" w:hAnsi="Times New Roman" w:cs="Times New Roman"/>
          <w:b/>
          <w:bCs/>
          <w:sz w:val="24"/>
          <w:szCs w:val="24"/>
        </w:rPr>
      </w:pPr>
      <w:r w:rsidRPr="00F01662">
        <w:rPr>
          <w:rStyle w:val="BodyText1"/>
          <w:rFonts w:ascii="Times New Roman" w:hAnsi="Times New Roman" w:cs="Times New Roman"/>
          <w:sz w:val="24"/>
          <w:szCs w:val="24"/>
        </w:rPr>
        <w:t>essential: Graduate from a recognized university;</w:t>
      </w:r>
    </w:p>
    <w:p w:rsidR="00795CD1" w:rsidRPr="00F01662" w:rsidRDefault="00795CD1" w:rsidP="002F1228">
      <w:pPr>
        <w:pStyle w:val="ListParagraph"/>
        <w:numPr>
          <w:ilvl w:val="0"/>
          <w:numId w:val="12"/>
        </w:numPr>
        <w:spacing w:line="360" w:lineRule="auto"/>
        <w:ind w:hanging="720"/>
        <w:jc w:val="both"/>
        <w:rPr>
          <w:rStyle w:val="BodyText1"/>
          <w:rFonts w:ascii="Times New Roman" w:hAnsi="Times New Roman" w:cs="Times New Roman"/>
          <w:b/>
          <w:bCs/>
          <w:sz w:val="24"/>
          <w:szCs w:val="24"/>
        </w:rPr>
      </w:pPr>
      <w:r w:rsidRPr="00F01662">
        <w:rPr>
          <w:rStyle w:val="BodyText1"/>
          <w:rFonts w:ascii="Times New Roman" w:hAnsi="Times New Roman" w:cs="Times New Roman"/>
          <w:sz w:val="24"/>
          <w:szCs w:val="24"/>
        </w:rPr>
        <w:t>desirable: recognised degree or diploma in social work or law or management or human rights or rehabilitation or education of disabled persons.</w:t>
      </w:r>
    </w:p>
    <w:p w:rsidR="00795CD1" w:rsidRPr="00F01662" w:rsidRDefault="00AA14DD" w:rsidP="00474390">
      <w:pPr>
        <w:pStyle w:val="ListParagraph"/>
        <w:numPr>
          <w:ilvl w:val="0"/>
          <w:numId w:val="11"/>
        </w:numPr>
        <w:spacing w:line="360" w:lineRule="auto"/>
        <w:jc w:val="both"/>
        <w:rPr>
          <w:rStyle w:val="BodyText1"/>
          <w:rFonts w:ascii="Times New Roman" w:hAnsi="Times New Roman" w:cs="Times New Roman"/>
          <w:b/>
          <w:bCs/>
          <w:sz w:val="24"/>
          <w:szCs w:val="24"/>
        </w:rPr>
      </w:pPr>
      <w:r w:rsidRPr="00F01662">
        <w:rPr>
          <w:rStyle w:val="BodyText1"/>
          <w:rFonts w:ascii="Times New Roman" w:hAnsi="Times New Roman" w:cs="Times New Roman"/>
          <w:sz w:val="24"/>
          <w:szCs w:val="24"/>
        </w:rPr>
        <w:t>Experience: atleast 20 years experience in a Group 'A' level or equivalent post:-</w:t>
      </w:r>
    </w:p>
    <w:p w:rsidR="00A9093B" w:rsidRPr="00F01662" w:rsidRDefault="00360D21" w:rsidP="00AA6F5A">
      <w:pPr>
        <w:pStyle w:val="ListParagraph"/>
        <w:numPr>
          <w:ilvl w:val="0"/>
          <w:numId w:val="13"/>
        </w:numPr>
        <w:spacing w:line="360" w:lineRule="auto"/>
        <w:ind w:hanging="630"/>
        <w:jc w:val="both"/>
        <w:rPr>
          <w:rStyle w:val="BodyText1"/>
          <w:rFonts w:ascii="Times New Roman" w:hAnsi="Times New Roman" w:cs="Times New Roman"/>
          <w:b/>
          <w:bCs/>
          <w:sz w:val="24"/>
          <w:szCs w:val="24"/>
        </w:rPr>
      </w:pPr>
      <w:r w:rsidRPr="00F01662">
        <w:rPr>
          <w:rStyle w:val="BodyText1"/>
          <w:rFonts w:ascii="Times New Roman" w:hAnsi="Times New Roman" w:cs="Times New Roman"/>
          <w:sz w:val="24"/>
          <w:szCs w:val="24"/>
        </w:rPr>
        <w:t>in Central or State Government, or</w:t>
      </w:r>
    </w:p>
    <w:p w:rsidR="00A9093B" w:rsidRPr="00F01662" w:rsidRDefault="00C60B32" w:rsidP="00474390">
      <w:pPr>
        <w:pStyle w:val="ListParagraph"/>
        <w:numPr>
          <w:ilvl w:val="0"/>
          <w:numId w:val="13"/>
        </w:numPr>
        <w:spacing w:line="360" w:lineRule="auto"/>
        <w:ind w:hanging="630"/>
        <w:jc w:val="both"/>
        <w:rPr>
          <w:rStyle w:val="BodyText1"/>
          <w:rFonts w:ascii="Times New Roman" w:hAnsi="Times New Roman" w:cs="Times New Roman"/>
          <w:b/>
          <w:bCs/>
          <w:sz w:val="24"/>
          <w:szCs w:val="24"/>
        </w:rPr>
      </w:pPr>
      <w:r w:rsidRPr="00F01662">
        <w:rPr>
          <w:rStyle w:val="BodyText1"/>
          <w:rFonts w:ascii="Times New Roman" w:hAnsi="Times New Roman" w:cs="Times New Roman"/>
          <w:sz w:val="24"/>
          <w:szCs w:val="24"/>
        </w:rPr>
        <w:t>Public Sector Undertakings or Semi Government or Autonomous Bodies dealing with disability related matters or social sector, or</w:t>
      </w:r>
    </w:p>
    <w:p w:rsidR="00C60B32" w:rsidRPr="00F01662" w:rsidRDefault="00C60B32" w:rsidP="00474390">
      <w:pPr>
        <w:pStyle w:val="ListParagraph"/>
        <w:numPr>
          <w:ilvl w:val="0"/>
          <w:numId w:val="13"/>
        </w:numPr>
        <w:spacing w:line="360" w:lineRule="auto"/>
        <w:ind w:hanging="630"/>
        <w:jc w:val="both"/>
        <w:rPr>
          <w:rStyle w:val="BodyText1"/>
          <w:rFonts w:ascii="Times New Roman" w:hAnsi="Times New Roman" w:cs="Times New Roman"/>
          <w:b/>
          <w:bCs/>
          <w:sz w:val="24"/>
          <w:szCs w:val="24"/>
        </w:rPr>
      </w:pPr>
      <w:r w:rsidRPr="00F01662">
        <w:rPr>
          <w:rStyle w:val="BodyText1"/>
          <w:rFonts w:ascii="Times New Roman" w:hAnsi="Times New Roman" w:cs="Times New Roman"/>
          <w:sz w:val="24"/>
          <w:szCs w:val="24"/>
        </w:rPr>
        <w:t>work</w:t>
      </w:r>
      <w:r w:rsidR="00AA6F5A">
        <w:rPr>
          <w:rStyle w:val="BodyText1"/>
          <w:rFonts w:ascii="Times New Roman" w:hAnsi="Times New Roman" w:cs="Times New Roman"/>
          <w:sz w:val="24"/>
          <w:szCs w:val="24"/>
        </w:rPr>
        <w:t>ed</w:t>
      </w:r>
      <w:r w:rsidRPr="00F01662">
        <w:rPr>
          <w:rStyle w:val="BodyText1"/>
          <w:rFonts w:ascii="Times New Roman" w:hAnsi="Times New Roman" w:cs="Times New Roman"/>
          <w:sz w:val="24"/>
          <w:szCs w:val="24"/>
        </w:rPr>
        <w:t xml:space="preserve"> in the capacity of a senior level functionary in a registered State or national or international level voluntary organization working in the field of disability or social development:</w:t>
      </w:r>
    </w:p>
    <w:p w:rsidR="00235A28" w:rsidRPr="00F01662" w:rsidRDefault="00C60B32" w:rsidP="00474390">
      <w:pPr>
        <w:spacing w:line="360" w:lineRule="auto"/>
        <w:ind w:left="720" w:hanging="720"/>
        <w:jc w:val="both"/>
        <w:rPr>
          <w:rStyle w:val="Bodytext85pt"/>
          <w:rFonts w:ascii="Times New Roman" w:hAnsi="Times New Roman" w:cs="Times New Roman"/>
          <w:sz w:val="24"/>
          <w:szCs w:val="24"/>
        </w:rPr>
      </w:pPr>
      <w:r w:rsidRPr="00F01662">
        <w:rPr>
          <w:rStyle w:val="BodyText1"/>
          <w:rFonts w:ascii="Times New Roman" w:hAnsi="Times New Roman" w:cs="Times New Roman"/>
          <w:b/>
          <w:bCs/>
          <w:sz w:val="24"/>
          <w:szCs w:val="24"/>
        </w:rPr>
        <w:t>24.</w:t>
      </w:r>
      <w:r w:rsidRPr="00F01662">
        <w:rPr>
          <w:rStyle w:val="BodyText1"/>
          <w:rFonts w:ascii="Times New Roman" w:hAnsi="Times New Roman" w:cs="Times New Roman"/>
          <w:b/>
          <w:bCs/>
          <w:sz w:val="24"/>
          <w:szCs w:val="24"/>
        </w:rPr>
        <w:tab/>
      </w:r>
      <w:r w:rsidR="00235A28" w:rsidRPr="00F01662">
        <w:rPr>
          <w:rStyle w:val="BodyText1"/>
          <w:rFonts w:ascii="Times New Roman" w:hAnsi="Times New Roman" w:cs="Times New Roman"/>
          <w:b/>
          <w:bCs/>
          <w:sz w:val="24"/>
          <w:szCs w:val="24"/>
        </w:rPr>
        <w:t>M</w:t>
      </w:r>
      <w:r w:rsidR="00235A28" w:rsidRPr="00F01662">
        <w:rPr>
          <w:rFonts w:ascii="Times New Roman" w:hAnsi="Times New Roman" w:cs="Times New Roman"/>
          <w:b/>
          <w:bCs/>
          <w:sz w:val="24"/>
        </w:rPr>
        <w:t>ode of appointment of the State Commissioner.</w:t>
      </w:r>
      <w:r w:rsidR="00235A28" w:rsidRPr="00F01662">
        <w:rPr>
          <w:rFonts w:ascii="Times New Roman" w:hAnsi="Times New Roman" w:cs="Times New Roman"/>
          <w:sz w:val="24"/>
        </w:rPr>
        <w:t xml:space="preserve">- (1) At least six months before the post of the State Commissioner is due to fall vacant, an advertisement shall be published in at least two national or state level daily newspapers, one in English and the other in the vernacular language inviting applications for the post from eligible candidates fulfilling the criteria mentioned in rule </w:t>
      </w:r>
      <w:r w:rsidR="00235A28" w:rsidRPr="00F01662">
        <w:rPr>
          <w:rStyle w:val="Bodytext85pt"/>
          <w:rFonts w:ascii="Times New Roman" w:hAnsi="Times New Roman" w:cs="Times New Roman"/>
          <w:sz w:val="24"/>
          <w:szCs w:val="24"/>
        </w:rPr>
        <w:t>2</w:t>
      </w:r>
      <w:r w:rsidR="00712120" w:rsidRPr="00F01662">
        <w:rPr>
          <w:rStyle w:val="Bodytext85pt"/>
          <w:rFonts w:ascii="Times New Roman" w:hAnsi="Times New Roman" w:cs="Times New Roman"/>
          <w:sz w:val="24"/>
          <w:szCs w:val="24"/>
        </w:rPr>
        <w:t>3</w:t>
      </w:r>
      <w:r w:rsidR="00235A28" w:rsidRPr="00F01662">
        <w:rPr>
          <w:rStyle w:val="Bodytext85pt"/>
          <w:rFonts w:ascii="Times New Roman" w:hAnsi="Times New Roman" w:cs="Times New Roman"/>
          <w:sz w:val="24"/>
          <w:szCs w:val="24"/>
        </w:rPr>
        <w:t>.</w:t>
      </w:r>
    </w:p>
    <w:p w:rsidR="00235A28" w:rsidRPr="00F01662" w:rsidRDefault="00235A28" w:rsidP="00474390">
      <w:pPr>
        <w:spacing w:line="360" w:lineRule="auto"/>
        <w:ind w:left="720" w:hanging="720"/>
        <w:jc w:val="both"/>
        <w:rPr>
          <w:rStyle w:val="BodyText1"/>
          <w:rFonts w:ascii="Times New Roman" w:hAnsi="Times New Roman" w:cs="Times New Roman"/>
          <w:sz w:val="24"/>
          <w:szCs w:val="24"/>
        </w:rPr>
      </w:pPr>
      <w:r w:rsidRPr="00F01662">
        <w:rPr>
          <w:rStyle w:val="BodyText1"/>
          <w:rFonts w:ascii="Times New Roman" w:hAnsi="Times New Roman" w:cs="Times New Roman"/>
          <w:sz w:val="24"/>
          <w:szCs w:val="24"/>
        </w:rPr>
        <w:t>(2)</w:t>
      </w:r>
      <w:r w:rsidRPr="00F01662">
        <w:rPr>
          <w:rStyle w:val="BodyText1"/>
          <w:rFonts w:ascii="Times New Roman" w:hAnsi="Times New Roman" w:cs="Times New Roman"/>
          <w:sz w:val="24"/>
          <w:szCs w:val="24"/>
        </w:rPr>
        <w:tab/>
      </w:r>
      <w:r w:rsidR="00FB497F" w:rsidRPr="00F01662">
        <w:rPr>
          <w:rStyle w:val="BodyText1"/>
          <w:rFonts w:ascii="Times New Roman" w:hAnsi="Times New Roman" w:cs="Times New Roman"/>
          <w:sz w:val="24"/>
          <w:szCs w:val="24"/>
        </w:rPr>
        <w:t xml:space="preserve">A Search-cum-Selection Committee </w:t>
      </w:r>
      <w:r w:rsidR="00FE0639">
        <w:rPr>
          <w:rStyle w:val="BodyText1"/>
          <w:rFonts w:ascii="Times New Roman" w:hAnsi="Times New Roman" w:cs="Times New Roman"/>
          <w:sz w:val="24"/>
          <w:szCs w:val="24"/>
        </w:rPr>
        <w:t xml:space="preserve">headed by the Secretary of the concerned administrative department </w:t>
      </w:r>
      <w:r w:rsidR="00FB497F" w:rsidRPr="00F01662">
        <w:rPr>
          <w:rStyle w:val="BodyText1"/>
          <w:rFonts w:ascii="Times New Roman" w:hAnsi="Times New Roman" w:cs="Times New Roman"/>
          <w:sz w:val="24"/>
          <w:szCs w:val="24"/>
        </w:rPr>
        <w:t>shall be constituted by</w:t>
      </w:r>
      <w:r w:rsidR="009324E5" w:rsidRPr="00F01662">
        <w:rPr>
          <w:rStyle w:val="BodyText1"/>
          <w:rFonts w:ascii="Times New Roman" w:hAnsi="Times New Roman" w:cs="Times New Roman"/>
          <w:sz w:val="24"/>
          <w:szCs w:val="24"/>
        </w:rPr>
        <w:t xml:space="preserve"> the State  </w:t>
      </w:r>
      <w:r w:rsidR="00FB497F" w:rsidRPr="00F01662">
        <w:rPr>
          <w:rStyle w:val="BodyText1"/>
          <w:rFonts w:ascii="Times New Roman" w:hAnsi="Times New Roman" w:cs="Times New Roman"/>
          <w:sz w:val="24"/>
          <w:szCs w:val="24"/>
        </w:rPr>
        <w:t xml:space="preserve"> Government to recommend to it a panel of three suitable candidates for the post of the</w:t>
      </w:r>
      <w:r w:rsidR="007D5CDE">
        <w:rPr>
          <w:rStyle w:val="BodyText1"/>
          <w:rFonts w:ascii="Times New Roman" w:hAnsi="Times New Roman" w:cstheme="minorBidi" w:hint="cs"/>
          <w:sz w:val="24"/>
          <w:szCs w:val="24"/>
          <w:cs/>
          <w:lang w:bidi="gu-IN"/>
        </w:rPr>
        <w:t xml:space="preserve"> </w:t>
      </w:r>
      <w:r w:rsidR="00FB497F" w:rsidRPr="00F01662">
        <w:rPr>
          <w:rStyle w:val="BodyText1"/>
          <w:rFonts w:ascii="Times New Roman" w:hAnsi="Times New Roman" w:cs="Times New Roman"/>
          <w:sz w:val="24"/>
          <w:szCs w:val="24"/>
        </w:rPr>
        <w:t>State Commissioner.</w:t>
      </w:r>
    </w:p>
    <w:p w:rsidR="00FB497F" w:rsidRPr="00F01662" w:rsidRDefault="00FB497F" w:rsidP="00474390">
      <w:pPr>
        <w:spacing w:line="360" w:lineRule="auto"/>
        <w:ind w:left="720" w:hanging="720"/>
        <w:jc w:val="both"/>
        <w:rPr>
          <w:rFonts w:ascii="Times New Roman" w:hAnsi="Times New Roman" w:cs="Times New Roman"/>
          <w:sz w:val="24"/>
        </w:rPr>
      </w:pPr>
      <w:r w:rsidRPr="00F01662">
        <w:rPr>
          <w:rStyle w:val="BodyText1"/>
          <w:rFonts w:ascii="Times New Roman" w:hAnsi="Times New Roman" w:cs="Times New Roman"/>
          <w:sz w:val="24"/>
          <w:szCs w:val="24"/>
        </w:rPr>
        <w:t>(3)</w:t>
      </w:r>
      <w:r w:rsidRPr="00F01662">
        <w:rPr>
          <w:rStyle w:val="BodyText1"/>
          <w:rFonts w:ascii="Times New Roman" w:hAnsi="Times New Roman" w:cs="Times New Roman"/>
          <w:sz w:val="24"/>
          <w:szCs w:val="24"/>
        </w:rPr>
        <w:tab/>
      </w:r>
      <w:r w:rsidR="00EE3D6C" w:rsidRPr="00F01662">
        <w:rPr>
          <w:rStyle w:val="BodyText1"/>
          <w:rFonts w:ascii="Times New Roman" w:hAnsi="Times New Roman" w:cs="Times New Roman"/>
          <w:sz w:val="24"/>
          <w:szCs w:val="24"/>
        </w:rPr>
        <w:t>C</w:t>
      </w:r>
      <w:r w:rsidR="00EE3D6C" w:rsidRPr="00F01662">
        <w:rPr>
          <w:rFonts w:ascii="Times New Roman" w:hAnsi="Times New Roman" w:cs="Times New Roman"/>
          <w:sz w:val="24"/>
        </w:rPr>
        <w:t>omposition of the Search-cum-Selection Committee referred to in sub-rule (</w:t>
      </w:r>
      <w:r w:rsidR="00EE3D6C" w:rsidRPr="00F01662">
        <w:rPr>
          <w:rStyle w:val="Bodytext85pt"/>
          <w:rFonts w:ascii="Times New Roman" w:hAnsi="Times New Roman" w:cs="Times New Roman"/>
          <w:sz w:val="24"/>
          <w:szCs w:val="24"/>
        </w:rPr>
        <w:t>2</w:t>
      </w:r>
      <w:r w:rsidR="00EE3D6C" w:rsidRPr="00F01662">
        <w:rPr>
          <w:rFonts w:ascii="Times New Roman" w:hAnsi="Times New Roman" w:cs="Times New Roman"/>
          <w:sz w:val="24"/>
        </w:rPr>
        <w:t>) shall be governed by relevant instructions issued by the concerned administrative department of the Government of Gujarat</w:t>
      </w:r>
      <w:r w:rsidR="00FE0639">
        <w:rPr>
          <w:rFonts w:ascii="Times New Roman" w:hAnsi="Times New Roman" w:cs="Times New Roman"/>
          <w:sz w:val="24"/>
        </w:rPr>
        <w:t xml:space="preserve"> which shall be final</w:t>
      </w:r>
      <w:r w:rsidR="00EE3D6C" w:rsidRPr="00F01662">
        <w:rPr>
          <w:rFonts w:ascii="Times New Roman" w:hAnsi="Times New Roman" w:cs="Times New Roman"/>
          <w:sz w:val="24"/>
        </w:rPr>
        <w:t>.</w:t>
      </w:r>
    </w:p>
    <w:p w:rsidR="00EE3D6C" w:rsidRPr="00F01662" w:rsidRDefault="00EE3D6C" w:rsidP="00474390">
      <w:pPr>
        <w:spacing w:line="360" w:lineRule="auto"/>
        <w:ind w:left="720" w:hanging="720"/>
        <w:jc w:val="both"/>
        <w:rPr>
          <w:rStyle w:val="BodyText1"/>
          <w:rFonts w:ascii="Times New Roman" w:hAnsi="Times New Roman" w:cs="Times New Roman"/>
          <w:sz w:val="24"/>
          <w:szCs w:val="24"/>
        </w:rPr>
      </w:pPr>
      <w:r w:rsidRPr="00F01662">
        <w:rPr>
          <w:rStyle w:val="BodyText1"/>
          <w:rFonts w:ascii="Times New Roman" w:hAnsi="Times New Roman" w:cs="Times New Roman"/>
          <w:sz w:val="24"/>
          <w:szCs w:val="24"/>
        </w:rPr>
        <w:t>(4)</w:t>
      </w:r>
      <w:r w:rsidRPr="00F01662">
        <w:rPr>
          <w:rStyle w:val="BodyText1"/>
          <w:rFonts w:ascii="Times New Roman" w:hAnsi="Times New Roman" w:cs="Times New Roman"/>
          <w:sz w:val="24"/>
          <w:szCs w:val="24"/>
        </w:rPr>
        <w:tab/>
      </w:r>
      <w:r w:rsidR="00706B23" w:rsidRPr="00F01662">
        <w:rPr>
          <w:rStyle w:val="BodyText1"/>
          <w:rFonts w:ascii="Times New Roman" w:hAnsi="Times New Roman" w:cs="Times New Roman"/>
          <w:sz w:val="24"/>
          <w:szCs w:val="24"/>
        </w:rPr>
        <w:t>The panel recommended by the Search-cum-Selection Committee under sub-rule (2) may consist of persons from amongst those who have applied in response to the advertisement made under sub-rule (1) as well as from other willing eligible persons in the employment of the Central or the State Government whom the Committee may consider suitable.</w:t>
      </w:r>
    </w:p>
    <w:p w:rsidR="00706B23" w:rsidRPr="00F01662" w:rsidRDefault="00706B23" w:rsidP="00474390">
      <w:pPr>
        <w:spacing w:line="360" w:lineRule="auto"/>
        <w:ind w:left="720" w:hanging="720"/>
        <w:jc w:val="both"/>
        <w:rPr>
          <w:rStyle w:val="BodyText1"/>
          <w:rFonts w:ascii="Times New Roman" w:hAnsi="Times New Roman" w:cs="Times New Roman"/>
          <w:sz w:val="24"/>
          <w:szCs w:val="24"/>
        </w:rPr>
      </w:pPr>
      <w:r w:rsidRPr="00F01662">
        <w:rPr>
          <w:rStyle w:val="BodyText1"/>
          <w:rFonts w:ascii="Times New Roman" w:hAnsi="Times New Roman" w:cs="Times New Roman"/>
          <w:sz w:val="24"/>
          <w:szCs w:val="24"/>
        </w:rPr>
        <w:t>(5)</w:t>
      </w:r>
      <w:r w:rsidRPr="00F01662">
        <w:rPr>
          <w:rStyle w:val="BodyText1"/>
          <w:rFonts w:ascii="Times New Roman" w:hAnsi="Times New Roman" w:cs="Times New Roman"/>
          <w:sz w:val="24"/>
          <w:szCs w:val="24"/>
        </w:rPr>
        <w:tab/>
      </w:r>
      <w:r w:rsidR="00EA58FF" w:rsidRPr="00F01662">
        <w:rPr>
          <w:rStyle w:val="BodyText1"/>
          <w:rFonts w:ascii="Times New Roman" w:hAnsi="Times New Roman" w:cs="Times New Roman"/>
          <w:sz w:val="24"/>
          <w:szCs w:val="24"/>
        </w:rPr>
        <w:t>The State Government shall appoint one of the candidates out of the panel recommended by the Search-cum-Selection Committee under sub-rule (2) as the State Commissioner.</w:t>
      </w:r>
    </w:p>
    <w:p w:rsidR="00EA58FF" w:rsidRPr="00F01662" w:rsidRDefault="00EA58FF" w:rsidP="00474390">
      <w:pPr>
        <w:spacing w:line="360" w:lineRule="auto"/>
        <w:ind w:left="720" w:hanging="720"/>
        <w:jc w:val="both"/>
        <w:rPr>
          <w:rStyle w:val="BodyText1"/>
          <w:rFonts w:ascii="Times New Roman" w:hAnsi="Times New Roman" w:cs="Times New Roman"/>
          <w:sz w:val="24"/>
          <w:szCs w:val="24"/>
        </w:rPr>
      </w:pPr>
      <w:r w:rsidRPr="00F01662">
        <w:rPr>
          <w:rStyle w:val="BodyText1"/>
          <w:rFonts w:ascii="Times New Roman" w:hAnsi="Times New Roman" w:cs="Times New Roman"/>
          <w:b/>
          <w:bCs/>
          <w:sz w:val="24"/>
          <w:szCs w:val="24"/>
        </w:rPr>
        <w:lastRenderedPageBreak/>
        <w:t>25.</w:t>
      </w:r>
      <w:r w:rsidRPr="00F01662">
        <w:rPr>
          <w:rStyle w:val="BodyText1"/>
          <w:rFonts w:ascii="Times New Roman" w:hAnsi="Times New Roman" w:cs="Times New Roman"/>
          <w:b/>
          <w:bCs/>
          <w:sz w:val="24"/>
          <w:szCs w:val="24"/>
        </w:rPr>
        <w:tab/>
      </w:r>
      <w:r w:rsidR="005F1408" w:rsidRPr="00F01662">
        <w:rPr>
          <w:rStyle w:val="BodyText1"/>
          <w:rFonts w:ascii="Times New Roman" w:hAnsi="Times New Roman" w:cs="Times New Roman"/>
          <w:b/>
          <w:bCs/>
          <w:sz w:val="24"/>
          <w:szCs w:val="24"/>
        </w:rPr>
        <w:t>Term of the State Commissioner</w:t>
      </w:r>
      <w:r w:rsidR="005F1408" w:rsidRPr="00F01662">
        <w:rPr>
          <w:rStyle w:val="BodyText1"/>
          <w:rFonts w:ascii="Times New Roman" w:hAnsi="Times New Roman" w:cs="Times New Roman"/>
          <w:sz w:val="24"/>
          <w:szCs w:val="24"/>
        </w:rPr>
        <w:t>.- (1) The State Commissioner shall be appointed on full-time basis for a period of three years from the date on which he assumes office, or till he attains the age of sixty-five years, whichever is earlier.</w:t>
      </w:r>
    </w:p>
    <w:p w:rsidR="005F1408" w:rsidRPr="00F01662" w:rsidRDefault="005F1408" w:rsidP="00474390">
      <w:pPr>
        <w:spacing w:line="360" w:lineRule="auto"/>
        <w:ind w:left="720" w:hanging="720"/>
        <w:jc w:val="both"/>
        <w:rPr>
          <w:rStyle w:val="BodyText1"/>
          <w:rFonts w:ascii="Times New Roman" w:hAnsi="Times New Roman" w:cs="Times New Roman"/>
          <w:sz w:val="24"/>
          <w:szCs w:val="24"/>
        </w:rPr>
      </w:pPr>
      <w:r w:rsidRPr="00F01662">
        <w:rPr>
          <w:rStyle w:val="BodyText1"/>
          <w:rFonts w:ascii="Times New Roman" w:hAnsi="Times New Roman" w:cs="Times New Roman"/>
          <w:spacing w:val="7"/>
          <w:sz w:val="24"/>
          <w:szCs w:val="24"/>
        </w:rPr>
        <w:t>(2)</w:t>
      </w:r>
      <w:r w:rsidRPr="00F01662">
        <w:rPr>
          <w:rStyle w:val="BodyText1"/>
          <w:rFonts w:ascii="Times New Roman" w:hAnsi="Times New Roman" w:cs="Times New Roman"/>
          <w:b/>
          <w:bCs/>
          <w:spacing w:val="7"/>
          <w:sz w:val="24"/>
          <w:szCs w:val="24"/>
        </w:rPr>
        <w:tab/>
      </w:r>
      <w:r w:rsidRPr="00F01662">
        <w:rPr>
          <w:rStyle w:val="BodyText1"/>
          <w:rFonts w:ascii="Times New Roman" w:hAnsi="Times New Roman" w:cs="Times New Roman"/>
          <w:sz w:val="24"/>
          <w:szCs w:val="24"/>
        </w:rPr>
        <w:t>A person may serve as the State Commissioner for a maximum of two terms, subject to the upper age limit of sixty-five years.</w:t>
      </w:r>
    </w:p>
    <w:p w:rsidR="005F1408" w:rsidRPr="00F01662" w:rsidRDefault="005F1408" w:rsidP="00474390">
      <w:pPr>
        <w:spacing w:line="360" w:lineRule="auto"/>
        <w:ind w:left="720" w:hanging="720"/>
        <w:jc w:val="both"/>
        <w:rPr>
          <w:rStyle w:val="BodyText1"/>
          <w:rFonts w:ascii="Times New Roman" w:hAnsi="Times New Roman" w:cs="Times New Roman"/>
          <w:sz w:val="24"/>
          <w:szCs w:val="24"/>
        </w:rPr>
      </w:pPr>
      <w:r w:rsidRPr="00F01662">
        <w:rPr>
          <w:rStyle w:val="BodyText1"/>
          <w:rFonts w:ascii="Times New Roman" w:hAnsi="Times New Roman" w:cs="Times New Roman"/>
          <w:b/>
          <w:bCs/>
          <w:spacing w:val="7"/>
          <w:sz w:val="24"/>
          <w:szCs w:val="24"/>
        </w:rPr>
        <w:t>26.</w:t>
      </w:r>
      <w:r w:rsidRPr="00F01662">
        <w:rPr>
          <w:rStyle w:val="BodyText1"/>
          <w:rFonts w:ascii="Times New Roman" w:hAnsi="Times New Roman" w:cs="Times New Roman"/>
          <w:b/>
          <w:bCs/>
          <w:spacing w:val="7"/>
          <w:sz w:val="24"/>
          <w:szCs w:val="24"/>
        </w:rPr>
        <w:tab/>
      </w:r>
      <w:r w:rsidR="00AA492C" w:rsidRPr="00F01662">
        <w:rPr>
          <w:rStyle w:val="BodyText1"/>
          <w:rFonts w:ascii="Times New Roman" w:hAnsi="Times New Roman" w:cs="Times New Roman"/>
          <w:b/>
          <w:bCs/>
          <w:sz w:val="24"/>
          <w:szCs w:val="24"/>
        </w:rPr>
        <w:t>Salary and allowances of the State Commissioner</w:t>
      </w:r>
      <w:r w:rsidR="00AA492C" w:rsidRPr="00F01662">
        <w:rPr>
          <w:rStyle w:val="BodyText1"/>
          <w:rFonts w:ascii="Times New Roman" w:hAnsi="Times New Roman" w:cs="Times New Roman"/>
          <w:sz w:val="24"/>
          <w:szCs w:val="24"/>
        </w:rPr>
        <w:t>.- (1) The salary and allowances of the State Commissioner shall be the salary and allowances as admissible to a Secretary to the State Government.</w:t>
      </w:r>
    </w:p>
    <w:p w:rsidR="00AA492C" w:rsidRPr="00F01662" w:rsidRDefault="00AA492C" w:rsidP="00474390">
      <w:pPr>
        <w:spacing w:line="360" w:lineRule="auto"/>
        <w:ind w:left="720" w:hanging="720"/>
        <w:jc w:val="both"/>
        <w:rPr>
          <w:rStyle w:val="BodyText1"/>
          <w:rFonts w:ascii="Times New Roman" w:hAnsi="Times New Roman" w:cs="Times New Roman"/>
          <w:sz w:val="24"/>
          <w:szCs w:val="24"/>
        </w:rPr>
      </w:pPr>
      <w:r w:rsidRPr="00F01662">
        <w:rPr>
          <w:rStyle w:val="BodyText1"/>
          <w:rFonts w:ascii="Times New Roman" w:hAnsi="Times New Roman" w:cs="Times New Roman"/>
          <w:spacing w:val="7"/>
          <w:sz w:val="24"/>
          <w:szCs w:val="24"/>
        </w:rPr>
        <w:t>(2)</w:t>
      </w:r>
      <w:r w:rsidRPr="00F01662">
        <w:rPr>
          <w:rStyle w:val="BodyText1"/>
          <w:rFonts w:ascii="Times New Roman" w:hAnsi="Times New Roman" w:cs="Times New Roman"/>
          <w:b/>
          <w:bCs/>
          <w:spacing w:val="7"/>
          <w:sz w:val="24"/>
          <w:szCs w:val="24"/>
        </w:rPr>
        <w:tab/>
      </w:r>
      <w:r w:rsidRPr="00F01662">
        <w:rPr>
          <w:rStyle w:val="BodyText1"/>
          <w:rFonts w:ascii="Times New Roman" w:hAnsi="Times New Roman" w:cs="Times New Roman"/>
          <w:sz w:val="24"/>
          <w:szCs w:val="24"/>
        </w:rPr>
        <w:t>Where a State Commissioner, being a retired government servant or a retired employee of any institution or autonomous body funded by the Central or State Government, is in receipt of pension in respect of such previous service, the salary admissible to him under these rules shall be reduced by the amount of the pension, and if he had received in lieu of a portion of the pension, the commuted value thereof, by the amount of such commuted portion of the pension.</w:t>
      </w:r>
    </w:p>
    <w:p w:rsidR="00AA492C" w:rsidRPr="00F01662" w:rsidRDefault="00AA492C" w:rsidP="00712120">
      <w:pPr>
        <w:spacing w:line="360" w:lineRule="auto"/>
        <w:ind w:left="720" w:hanging="720"/>
        <w:jc w:val="both"/>
        <w:rPr>
          <w:rStyle w:val="BodyText1"/>
          <w:rFonts w:ascii="Times New Roman" w:hAnsi="Times New Roman" w:cs="Times New Roman"/>
          <w:sz w:val="24"/>
          <w:szCs w:val="24"/>
        </w:rPr>
      </w:pPr>
      <w:r w:rsidRPr="00F01662">
        <w:rPr>
          <w:rStyle w:val="BodyText1"/>
          <w:rFonts w:ascii="Times New Roman" w:hAnsi="Times New Roman" w:cs="Times New Roman"/>
          <w:b/>
          <w:bCs/>
          <w:sz w:val="24"/>
          <w:szCs w:val="24"/>
        </w:rPr>
        <w:t>27.</w:t>
      </w:r>
      <w:r w:rsidRPr="00F01662">
        <w:rPr>
          <w:rStyle w:val="BodyText1"/>
          <w:rFonts w:ascii="Times New Roman" w:hAnsi="Times New Roman" w:cs="Times New Roman"/>
          <w:b/>
          <w:bCs/>
          <w:sz w:val="24"/>
          <w:szCs w:val="24"/>
        </w:rPr>
        <w:tab/>
      </w:r>
      <w:r w:rsidR="00782770" w:rsidRPr="00F01662">
        <w:rPr>
          <w:rStyle w:val="BodyText1"/>
          <w:rFonts w:ascii="Times New Roman" w:hAnsi="Times New Roman" w:cs="Times New Roman"/>
          <w:b/>
          <w:bCs/>
          <w:sz w:val="24"/>
          <w:szCs w:val="24"/>
        </w:rPr>
        <w:t>Other terms and conditions of service of the State Commissioner</w:t>
      </w:r>
      <w:r w:rsidR="00782770" w:rsidRPr="00F01662">
        <w:rPr>
          <w:rStyle w:val="BodyText1"/>
          <w:rFonts w:ascii="Times New Roman" w:hAnsi="Times New Roman" w:cs="Times New Roman"/>
          <w:sz w:val="24"/>
          <w:szCs w:val="24"/>
        </w:rPr>
        <w:t>.- The other terms and conditions of service of State Commissioner shall be such as specified below, namely:-</w:t>
      </w:r>
    </w:p>
    <w:p w:rsidR="00A9093B" w:rsidRPr="00F01662" w:rsidRDefault="00115FB5" w:rsidP="00474390">
      <w:pPr>
        <w:pStyle w:val="ListParagraph"/>
        <w:numPr>
          <w:ilvl w:val="0"/>
          <w:numId w:val="16"/>
        </w:numPr>
        <w:spacing w:line="360" w:lineRule="auto"/>
        <w:ind w:hanging="720"/>
        <w:jc w:val="both"/>
        <w:rPr>
          <w:rFonts w:ascii="Times New Roman" w:eastAsia="Bookman Old Style" w:hAnsi="Times New Roman" w:cs="Times New Roman"/>
          <w:color w:val="000000"/>
          <w:spacing w:val="7"/>
          <w:sz w:val="24"/>
          <w:szCs w:val="24"/>
        </w:rPr>
      </w:pPr>
      <w:r w:rsidRPr="00F01662">
        <w:rPr>
          <w:rStyle w:val="BodyText1"/>
          <w:rFonts w:ascii="Times New Roman" w:hAnsi="Times New Roman" w:cs="Times New Roman"/>
          <w:sz w:val="24"/>
          <w:szCs w:val="24"/>
        </w:rPr>
        <w:t>L</w:t>
      </w:r>
      <w:r w:rsidRPr="00F01662">
        <w:rPr>
          <w:rFonts w:ascii="Times New Roman" w:hAnsi="Times New Roman" w:cs="Times New Roman"/>
          <w:sz w:val="24"/>
          <w:szCs w:val="24"/>
        </w:rPr>
        <w:t>eave: The State Commissioner shall be entitled to such leave as is admissible to Class I officer under the relevant provisions of the Gujarat Civil Services (Leave) Rules,2002.</w:t>
      </w:r>
    </w:p>
    <w:p w:rsidR="00115FB5" w:rsidRPr="00F01662" w:rsidRDefault="00115FB5" w:rsidP="00474390">
      <w:pPr>
        <w:pStyle w:val="ListParagraph"/>
        <w:numPr>
          <w:ilvl w:val="0"/>
          <w:numId w:val="16"/>
        </w:numPr>
        <w:spacing w:line="360" w:lineRule="auto"/>
        <w:ind w:hanging="720"/>
        <w:jc w:val="both"/>
        <w:rPr>
          <w:rStyle w:val="BodyText1"/>
          <w:rFonts w:ascii="Times New Roman" w:hAnsi="Times New Roman" w:cs="Times New Roman"/>
          <w:spacing w:val="7"/>
          <w:sz w:val="24"/>
          <w:szCs w:val="24"/>
        </w:rPr>
      </w:pPr>
      <w:r w:rsidRPr="00F01662">
        <w:rPr>
          <w:rStyle w:val="BodyText1"/>
          <w:rFonts w:ascii="Times New Roman" w:hAnsi="Times New Roman" w:cs="Times New Roman"/>
          <w:sz w:val="24"/>
          <w:szCs w:val="24"/>
        </w:rPr>
        <w:t>Leave Travel Concession: The State Commissioner shall be entitled to such Leave Travel Concession as is admissible to Class I officer under the relevant provisions of the State Gov</w:t>
      </w:r>
      <w:r w:rsidR="009324E5" w:rsidRPr="00F01662">
        <w:rPr>
          <w:rStyle w:val="BodyText1"/>
          <w:rFonts w:ascii="Times New Roman" w:hAnsi="Times New Roman" w:cs="Times New Roman"/>
          <w:sz w:val="24"/>
          <w:szCs w:val="24"/>
        </w:rPr>
        <w:t>ernment Resolution applicable to</w:t>
      </w:r>
      <w:r w:rsidRPr="00F01662">
        <w:rPr>
          <w:rStyle w:val="BodyText1"/>
          <w:rFonts w:ascii="Times New Roman" w:hAnsi="Times New Roman" w:cs="Times New Roman"/>
          <w:sz w:val="24"/>
          <w:szCs w:val="24"/>
        </w:rPr>
        <w:t xml:space="preserve"> them.</w:t>
      </w:r>
    </w:p>
    <w:p w:rsidR="00115FB5" w:rsidRPr="00F01662" w:rsidRDefault="00115FB5" w:rsidP="00474390">
      <w:pPr>
        <w:pStyle w:val="ListParagraph"/>
        <w:numPr>
          <w:ilvl w:val="0"/>
          <w:numId w:val="16"/>
        </w:numPr>
        <w:spacing w:line="360" w:lineRule="auto"/>
        <w:ind w:hanging="720"/>
        <w:jc w:val="both"/>
        <w:rPr>
          <w:rStyle w:val="BodyText1"/>
          <w:rFonts w:ascii="Times New Roman" w:hAnsi="Times New Roman" w:cs="Times New Roman"/>
          <w:spacing w:val="7"/>
          <w:sz w:val="24"/>
          <w:szCs w:val="24"/>
        </w:rPr>
      </w:pPr>
      <w:r w:rsidRPr="00F01662">
        <w:rPr>
          <w:rStyle w:val="BodyText1"/>
          <w:rFonts w:ascii="Times New Roman" w:hAnsi="Times New Roman" w:cs="Times New Roman"/>
          <w:sz w:val="24"/>
          <w:szCs w:val="24"/>
        </w:rPr>
        <w:t xml:space="preserve">Medical Benefits: The Gujarat State Commissioner shall be entitled to such medical benefits as is admissible to Class I officers under the relevant provisions of the State Government Resolution </w:t>
      </w:r>
      <w:r w:rsidR="009324E5" w:rsidRPr="00F01662">
        <w:rPr>
          <w:rStyle w:val="BodyText1"/>
          <w:rFonts w:ascii="Times New Roman" w:hAnsi="Times New Roman" w:cs="Times New Roman"/>
          <w:sz w:val="24"/>
          <w:szCs w:val="24"/>
        </w:rPr>
        <w:t>applicable to</w:t>
      </w:r>
      <w:r w:rsidRPr="00F01662">
        <w:rPr>
          <w:rStyle w:val="BodyText1"/>
          <w:rFonts w:ascii="Times New Roman" w:hAnsi="Times New Roman" w:cs="Times New Roman"/>
          <w:sz w:val="24"/>
          <w:szCs w:val="24"/>
        </w:rPr>
        <w:t xml:space="preserve"> them.</w:t>
      </w:r>
    </w:p>
    <w:p w:rsidR="00115FB5" w:rsidRPr="00F01662" w:rsidRDefault="00115FB5" w:rsidP="00474390">
      <w:pPr>
        <w:spacing w:line="360" w:lineRule="auto"/>
        <w:ind w:left="720" w:hanging="720"/>
        <w:jc w:val="both"/>
        <w:rPr>
          <w:rStyle w:val="BodyText1"/>
          <w:rFonts w:ascii="Times New Roman" w:hAnsi="Times New Roman" w:cs="Times New Roman"/>
          <w:sz w:val="24"/>
          <w:szCs w:val="24"/>
        </w:rPr>
      </w:pPr>
      <w:r w:rsidRPr="00F01662">
        <w:rPr>
          <w:rStyle w:val="BodyText1"/>
          <w:rFonts w:ascii="Times New Roman" w:hAnsi="Times New Roman" w:cs="Times New Roman"/>
          <w:b/>
          <w:bCs/>
          <w:spacing w:val="7"/>
          <w:sz w:val="24"/>
          <w:szCs w:val="24"/>
        </w:rPr>
        <w:t>28.</w:t>
      </w:r>
      <w:r w:rsidRPr="00F01662">
        <w:rPr>
          <w:rStyle w:val="BodyText1"/>
          <w:rFonts w:ascii="Times New Roman" w:hAnsi="Times New Roman" w:cs="Times New Roman"/>
          <w:b/>
          <w:bCs/>
          <w:spacing w:val="7"/>
          <w:sz w:val="24"/>
          <w:szCs w:val="24"/>
        </w:rPr>
        <w:tab/>
      </w:r>
      <w:r w:rsidR="00BD2F8B" w:rsidRPr="00F01662">
        <w:rPr>
          <w:rStyle w:val="BodyText1"/>
          <w:rFonts w:ascii="Times New Roman" w:hAnsi="Times New Roman" w:cs="Times New Roman"/>
          <w:b/>
          <w:bCs/>
          <w:sz w:val="24"/>
          <w:szCs w:val="24"/>
        </w:rPr>
        <w:t>Resignation and removal</w:t>
      </w:r>
      <w:r w:rsidR="00BD2F8B" w:rsidRPr="00F01662">
        <w:rPr>
          <w:rStyle w:val="BodyText1"/>
          <w:rFonts w:ascii="Times New Roman" w:hAnsi="Times New Roman" w:cs="Times New Roman"/>
          <w:sz w:val="24"/>
          <w:szCs w:val="24"/>
        </w:rPr>
        <w:t>.-  (1) The State Commissioner may, by notice in writing, under his hand, addressed to the State Government, resign from his post.</w:t>
      </w:r>
    </w:p>
    <w:p w:rsidR="00BD2F8B" w:rsidRPr="00F01662" w:rsidRDefault="00BD2F8B" w:rsidP="00474390">
      <w:pPr>
        <w:spacing w:line="360" w:lineRule="auto"/>
        <w:ind w:left="720" w:hanging="720"/>
        <w:jc w:val="both"/>
        <w:rPr>
          <w:rStyle w:val="BodyText1"/>
          <w:rFonts w:ascii="Times New Roman" w:hAnsi="Times New Roman" w:cs="Times New Roman"/>
          <w:sz w:val="24"/>
          <w:szCs w:val="24"/>
        </w:rPr>
      </w:pPr>
      <w:r w:rsidRPr="00F01662">
        <w:rPr>
          <w:rStyle w:val="BodyText1"/>
          <w:rFonts w:ascii="Times New Roman" w:hAnsi="Times New Roman" w:cs="Times New Roman"/>
          <w:spacing w:val="7"/>
          <w:sz w:val="24"/>
          <w:szCs w:val="24"/>
        </w:rPr>
        <w:t>(2)</w:t>
      </w:r>
      <w:r w:rsidRPr="00F01662">
        <w:rPr>
          <w:rStyle w:val="BodyText1"/>
          <w:rFonts w:ascii="Times New Roman" w:hAnsi="Times New Roman" w:cs="Times New Roman"/>
          <w:spacing w:val="7"/>
          <w:sz w:val="24"/>
          <w:szCs w:val="24"/>
        </w:rPr>
        <w:tab/>
      </w:r>
      <w:r w:rsidR="00BA6CA7" w:rsidRPr="00F01662">
        <w:rPr>
          <w:rStyle w:val="BodyText1"/>
          <w:rFonts w:ascii="Times New Roman" w:hAnsi="Times New Roman" w:cs="Times New Roman"/>
          <w:sz w:val="24"/>
          <w:szCs w:val="24"/>
        </w:rPr>
        <w:t>The State Government shall remove the State Commissioner from his office, if he –</w:t>
      </w:r>
    </w:p>
    <w:p w:rsidR="00BA6CA7" w:rsidRPr="00F01662" w:rsidRDefault="00123D1B" w:rsidP="00474390">
      <w:pPr>
        <w:pStyle w:val="ListParagraph"/>
        <w:numPr>
          <w:ilvl w:val="0"/>
          <w:numId w:val="17"/>
        </w:numPr>
        <w:spacing w:line="360" w:lineRule="auto"/>
        <w:ind w:hanging="720"/>
        <w:jc w:val="both"/>
        <w:rPr>
          <w:rStyle w:val="BodyText1"/>
          <w:rFonts w:ascii="Times New Roman" w:hAnsi="Times New Roman" w:cs="Times New Roman"/>
          <w:spacing w:val="7"/>
          <w:sz w:val="24"/>
          <w:szCs w:val="24"/>
        </w:rPr>
      </w:pPr>
      <w:r w:rsidRPr="00F01662">
        <w:rPr>
          <w:rStyle w:val="BodyText1"/>
          <w:rFonts w:ascii="Times New Roman" w:hAnsi="Times New Roman" w:cs="Times New Roman"/>
          <w:sz w:val="24"/>
          <w:szCs w:val="24"/>
        </w:rPr>
        <w:lastRenderedPageBreak/>
        <w:t>becomes an undischarged insolvent; or</w:t>
      </w:r>
    </w:p>
    <w:p w:rsidR="00123D1B" w:rsidRPr="00F01662" w:rsidRDefault="00EB67D0" w:rsidP="00474390">
      <w:pPr>
        <w:pStyle w:val="ListParagraph"/>
        <w:numPr>
          <w:ilvl w:val="0"/>
          <w:numId w:val="17"/>
        </w:numPr>
        <w:spacing w:line="360" w:lineRule="auto"/>
        <w:ind w:hanging="720"/>
        <w:jc w:val="both"/>
        <w:rPr>
          <w:rStyle w:val="BodyText1"/>
          <w:rFonts w:ascii="Times New Roman" w:hAnsi="Times New Roman" w:cs="Times New Roman"/>
          <w:spacing w:val="7"/>
          <w:sz w:val="24"/>
          <w:szCs w:val="24"/>
        </w:rPr>
      </w:pPr>
      <w:r w:rsidRPr="00F01662">
        <w:rPr>
          <w:rStyle w:val="BodyText1"/>
          <w:rFonts w:ascii="Times New Roman" w:hAnsi="Times New Roman" w:cs="Times New Roman"/>
          <w:sz w:val="24"/>
          <w:szCs w:val="24"/>
        </w:rPr>
        <w:t>engages himself during his terms of office in any paid employment or activity outside the duties of his office; or</w:t>
      </w:r>
    </w:p>
    <w:p w:rsidR="00EB67D0" w:rsidRPr="00F01662" w:rsidRDefault="00EB67D0" w:rsidP="00474390">
      <w:pPr>
        <w:pStyle w:val="ListParagraph"/>
        <w:numPr>
          <w:ilvl w:val="0"/>
          <w:numId w:val="17"/>
        </w:numPr>
        <w:spacing w:line="360" w:lineRule="auto"/>
        <w:ind w:hanging="720"/>
        <w:jc w:val="both"/>
        <w:rPr>
          <w:rStyle w:val="BodyText1"/>
          <w:rFonts w:ascii="Times New Roman" w:hAnsi="Times New Roman" w:cs="Times New Roman"/>
          <w:spacing w:val="7"/>
          <w:sz w:val="24"/>
          <w:szCs w:val="24"/>
        </w:rPr>
      </w:pPr>
      <w:r w:rsidRPr="00F01662">
        <w:rPr>
          <w:rStyle w:val="BodyText1"/>
          <w:rFonts w:ascii="Times New Roman" w:hAnsi="Times New Roman" w:cs="Times New Roman"/>
          <w:sz w:val="24"/>
          <w:szCs w:val="24"/>
        </w:rPr>
        <w:t>is convicted and sentenced to imprisonment for an offence which in the opinion of State Government involves moral turpitude; or</w:t>
      </w:r>
    </w:p>
    <w:p w:rsidR="00EB67D0" w:rsidRPr="00F01662" w:rsidRDefault="00EB67D0" w:rsidP="00474390">
      <w:pPr>
        <w:pStyle w:val="ListParagraph"/>
        <w:numPr>
          <w:ilvl w:val="0"/>
          <w:numId w:val="17"/>
        </w:numPr>
        <w:spacing w:line="360" w:lineRule="auto"/>
        <w:ind w:hanging="720"/>
        <w:jc w:val="both"/>
        <w:rPr>
          <w:rStyle w:val="BodyText1"/>
          <w:rFonts w:ascii="Times New Roman" w:hAnsi="Times New Roman" w:cs="Times New Roman"/>
          <w:spacing w:val="7"/>
          <w:sz w:val="24"/>
          <w:szCs w:val="24"/>
        </w:rPr>
      </w:pPr>
      <w:r w:rsidRPr="00F01662">
        <w:rPr>
          <w:rStyle w:val="BodyText1"/>
          <w:rFonts w:ascii="Times New Roman" w:hAnsi="Times New Roman" w:cs="Times New Roman"/>
          <w:sz w:val="24"/>
          <w:szCs w:val="24"/>
        </w:rPr>
        <w:t>is in the opinion of the State Government, unfit to continue in office by reason of infirmity of mind or body or serious default in the performance of his functions as laid down in the Act; or</w:t>
      </w:r>
    </w:p>
    <w:p w:rsidR="00EB67D0" w:rsidRPr="00F01662" w:rsidRDefault="00EB67D0" w:rsidP="00474390">
      <w:pPr>
        <w:pStyle w:val="ListParagraph"/>
        <w:numPr>
          <w:ilvl w:val="0"/>
          <w:numId w:val="17"/>
        </w:numPr>
        <w:spacing w:line="360" w:lineRule="auto"/>
        <w:ind w:hanging="720"/>
        <w:jc w:val="both"/>
        <w:rPr>
          <w:rStyle w:val="BodyText1"/>
          <w:rFonts w:ascii="Times New Roman" w:hAnsi="Times New Roman" w:cs="Times New Roman"/>
          <w:spacing w:val="7"/>
          <w:sz w:val="24"/>
          <w:szCs w:val="24"/>
        </w:rPr>
      </w:pPr>
      <w:r w:rsidRPr="00F01662">
        <w:rPr>
          <w:rStyle w:val="BodyText1"/>
          <w:rFonts w:ascii="Times New Roman" w:hAnsi="Times New Roman" w:cs="Times New Roman"/>
          <w:sz w:val="24"/>
          <w:szCs w:val="24"/>
        </w:rPr>
        <w:t>without obtaining leave of absence from the State Government , remains absent from duty for a consecutive period of fifteen days or more; or</w:t>
      </w:r>
    </w:p>
    <w:p w:rsidR="00EB67D0" w:rsidRPr="00F01662" w:rsidRDefault="00EB67D0" w:rsidP="00474390">
      <w:pPr>
        <w:pStyle w:val="ListParagraph"/>
        <w:numPr>
          <w:ilvl w:val="0"/>
          <w:numId w:val="17"/>
        </w:numPr>
        <w:spacing w:line="360" w:lineRule="auto"/>
        <w:ind w:hanging="720"/>
        <w:jc w:val="both"/>
        <w:rPr>
          <w:rStyle w:val="BodyText1"/>
          <w:rFonts w:ascii="Times New Roman" w:hAnsi="Times New Roman" w:cs="Times New Roman"/>
          <w:spacing w:val="7"/>
          <w:sz w:val="24"/>
          <w:szCs w:val="24"/>
        </w:rPr>
      </w:pPr>
      <w:r w:rsidRPr="00F01662">
        <w:rPr>
          <w:rStyle w:val="BodyText1"/>
          <w:rFonts w:ascii="Times New Roman" w:hAnsi="Times New Roman" w:cs="Times New Roman"/>
          <w:sz w:val="24"/>
          <w:szCs w:val="24"/>
        </w:rPr>
        <w:t>has, in the opinion of the State Government, so abused the position of the State Commissioner as to render his continuance in the office detrimental to the interest of persons with disability:</w:t>
      </w:r>
    </w:p>
    <w:p w:rsidR="001F43A6" w:rsidRPr="00F01662" w:rsidRDefault="001F43A6" w:rsidP="00474390">
      <w:pPr>
        <w:pStyle w:val="ListParagraph"/>
        <w:spacing w:line="360" w:lineRule="auto"/>
        <w:ind w:left="1440" w:firstLine="720"/>
        <w:jc w:val="both"/>
        <w:rPr>
          <w:rStyle w:val="BodyText1"/>
          <w:rFonts w:ascii="Times New Roman" w:hAnsi="Times New Roman" w:cs="Times New Roman"/>
          <w:sz w:val="24"/>
          <w:szCs w:val="24"/>
        </w:rPr>
      </w:pPr>
      <w:r w:rsidRPr="00F01662">
        <w:rPr>
          <w:rStyle w:val="BodyText1"/>
          <w:rFonts w:ascii="Times New Roman" w:hAnsi="Times New Roman" w:cs="Times New Roman"/>
          <w:sz w:val="24"/>
          <w:szCs w:val="24"/>
        </w:rPr>
        <w:t xml:space="preserve">Provided that no State Commissioner shall be removed from office under this rule except after following the procedure, </w:t>
      </w:r>
      <w:r w:rsidRPr="00F01662">
        <w:rPr>
          <w:rStyle w:val="BodyText1"/>
          <w:rFonts w:ascii="Times New Roman" w:hAnsi="Times New Roman" w:cs="Times New Roman"/>
          <w:i/>
          <w:iCs/>
          <w:sz w:val="24"/>
          <w:szCs w:val="24"/>
        </w:rPr>
        <w:t>mutatis</w:t>
      </w:r>
      <w:r w:rsidR="00AC4093" w:rsidRPr="00F01662">
        <w:rPr>
          <w:rStyle w:val="BodyText1"/>
          <w:rFonts w:ascii="Times New Roman" w:hAnsi="Times New Roman" w:cs="Times New Roman"/>
          <w:i/>
          <w:iCs/>
          <w:sz w:val="24"/>
          <w:szCs w:val="24"/>
        </w:rPr>
        <w:t>-</w:t>
      </w:r>
      <w:r w:rsidRPr="00F01662">
        <w:rPr>
          <w:rStyle w:val="BodyText1"/>
          <w:rFonts w:ascii="Times New Roman" w:hAnsi="Times New Roman" w:cs="Times New Roman"/>
          <w:i/>
          <w:iCs/>
          <w:sz w:val="24"/>
          <w:szCs w:val="24"/>
        </w:rPr>
        <w:t>mutandis</w:t>
      </w:r>
      <w:r w:rsidRPr="00F01662">
        <w:rPr>
          <w:rStyle w:val="BodyText1"/>
          <w:rFonts w:ascii="Times New Roman" w:hAnsi="Times New Roman" w:cs="Times New Roman"/>
          <w:sz w:val="24"/>
          <w:szCs w:val="24"/>
        </w:rPr>
        <w:t>, applicable for removal of a Class I officer of the State Government.</w:t>
      </w:r>
    </w:p>
    <w:p w:rsidR="00302722" w:rsidRPr="00F01662" w:rsidRDefault="00302722" w:rsidP="00474390">
      <w:pPr>
        <w:spacing w:line="360" w:lineRule="auto"/>
        <w:ind w:left="720" w:hanging="720"/>
        <w:jc w:val="both"/>
        <w:rPr>
          <w:rStyle w:val="BodyText1"/>
          <w:rFonts w:ascii="Times New Roman" w:hAnsi="Times New Roman" w:cs="Times New Roman"/>
          <w:sz w:val="24"/>
          <w:szCs w:val="24"/>
        </w:rPr>
      </w:pPr>
      <w:r w:rsidRPr="00F01662">
        <w:rPr>
          <w:rStyle w:val="BodyText1"/>
          <w:rFonts w:ascii="Times New Roman" w:hAnsi="Times New Roman" w:cs="Times New Roman"/>
          <w:spacing w:val="7"/>
          <w:sz w:val="24"/>
          <w:szCs w:val="24"/>
        </w:rPr>
        <w:t>(3)</w:t>
      </w:r>
      <w:r w:rsidRPr="00F01662">
        <w:rPr>
          <w:rStyle w:val="BodyText1"/>
          <w:rFonts w:ascii="Times New Roman" w:hAnsi="Times New Roman" w:cs="Times New Roman"/>
          <w:spacing w:val="7"/>
          <w:sz w:val="24"/>
          <w:szCs w:val="24"/>
        </w:rPr>
        <w:tab/>
      </w:r>
      <w:r w:rsidR="00B63D33" w:rsidRPr="00F01662">
        <w:rPr>
          <w:rStyle w:val="BodyText1"/>
          <w:rFonts w:ascii="Times New Roman" w:hAnsi="Times New Roman" w:cs="Times New Roman"/>
          <w:sz w:val="24"/>
          <w:szCs w:val="24"/>
        </w:rPr>
        <w:t>The State Government may suspend the State Commissioner, in respect of whom proceedings for removal have been commenced in accordance with sub-rule (2)</w:t>
      </w:r>
      <w:r w:rsidR="009324E5" w:rsidRPr="00F01662">
        <w:rPr>
          <w:rStyle w:val="BodyText1"/>
          <w:rFonts w:ascii="Times New Roman" w:hAnsi="Times New Roman" w:cs="Times New Roman"/>
          <w:sz w:val="24"/>
          <w:szCs w:val="24"/>
        </w:rPr>
        <w:t xml:space="preserve"> above</w:t>
      </w:r>
      <w:r w:rsidR="00B63D33" w:rsidRPr="00F01662">
        <w:rPr>
          <w:rStyle w:val="BodyText1"/>
          <w:rFonts w:ascii="Times New Roman" w:hAnsi="Times New Roman" w:cs="Times New Roman"/>
          <w:sz w:val="24"/>
          <w:szCs w:val="24"/>
        </w:rPr>
        <w:t>, pending conclusion of such proceedings.</w:t>
      </w:r>
    </w:p>
    <w:p w:rsidR="00B63D33" w:rsidRPr="00F01662" w:rsidRDefault="00B63D33" w:rsidP="00474390">
      <w:pPr>
        <w:spacing w:line="360" w:lineRule="auto"/>
        <w:ind w:left="720" w:hanging="720"/>
        <w:jc w:val="both"/>
        <w:rPr>
          <w:rStyle w:val="BodyText1"/>
          <w:rFonts w:ascii="Times New Roman" w:hAnsi="Times New Roman" w:cs="Times New Roman"/>
          <w:sz w:val="24"/>
          <w:szCs w:val="24"/>
        </w:rPr>
      </w:pPr>
      <w:r w:rsidRPr="00F01662">
        <w:rPr>
          <w:rStyle w:val="BodyText1"/>
          <w:rFonts w:ascii="Times New Roman" w:hAnsi="Times New Roman" w:cs="Times New Roman"/>
          <w:b/>
          <w:bCs/>
          <w:sz w:val="24"/>
          <w:szCs w:val="24"/>
        </w:rPr>
        <w:t>29.</w:t>
      </w:r>
      <w:r w:rsidRPr="00F01662">
        <w:rPr>
          <w:rStyle w:val="BodyText1"/>
          <w:rFonts w:ascii="Times New Roman" w:hAnsi="Times New Roman" w:cs="Times New Roman"/>
          <w:b/>
          <w:bCs/>
          <w:sz w:val="24"/>
          <w:szCs w:val="24"/>
        </w:rPr>
        <w:tab/>
      </w:r>
      <w:r w:rsidR="007B4AB6" w:rsidRPr="00F01662">
        <w:rPr>
          <w:rStyle w:val="BodyText1"/>
          <w:rFonts w:ascii="Times New Roman" w:hAnsi="Times New Roman" w:cs="Times New Roman"/>
          <w:b/>
          <w:bCs/>
          <w:sz w:val="24"/>
          <w:szCs w:val="24"/>
        </w:rPr>
        <w:t>Residuary provision</w:t>
      </w:r>
      <w:r w:rsidR="007B4AB6" w:rsidRPr="00F01662">
        <w:rPr>
          <w:rStyle w:val="BodyText1"/>
          <w:rFonts w:ascii="Times New Roman" w:hAnsi="Times New Roman" w:cs="Times New Roman"/>
          <w:sz w:val="24"/>
          <w:szCs w:val="24"/>
        </w:rPr>
        <w:t>.- The other conditions of service of the State Commissioner, in respect of which no express provision has been made in these rules, shall be determined by the rules and orders for the time being applicable to the Secretary to the State Government.</w:t>
      </w:r>
    </w:p>
    <w:p w:rsidR="007B4AB6" w:rsidRPr="00F01662" w:rsidRDefault="007B4AB6" w:rsidP="00474390">
      <w:pPr>
        <w:spacing w:line="360" w:lineRule="auto"/>
        <w:ind w:left="720" w:hanging="720"/>
        <w:jc w:val="both"/>
        <w:rPr>
          <w:rStyle w:val="BodyText1"/>
          <w:rFonts w:ascii="Times New Roman" w:hAnsi="Times New Roman" w:cs="Times New Roman"/>
          <w:sz w:val="24"/>
          <w:szCs w:val="24"/>
        </w:rPr>
      </w:pPr>
      <w:r w:rsidRPr="00F01662">
        <w:rPr>
          <w:rStyle w:val="BodyText1"/>
          <w:rFonts w:ascii="Times New Roman" w:hAnsi="Times New Roman" w:cs="Times New Roman"/>
          <w:b/>
          <w:bCs/>
          <w:sz w:val="24"/>
          <w:szCs w:val="24"/>
        </w:rPr>
        <w:t>30.</w:t>
      </w:r>
      <w:r w:rsidRPr="00F01662">
        <w:rPr>
          <w:rStyle w:val="BodyText1"/>
          <w:rFonts w:ascii="Times New Roman" w:hAnsi="Times New Roman" w:cs="Times New Roman"/>
          <w:b/>
          <w:bCs/>
          <w:spacing w:val="7"/>
          <w:sz w:val="24"/>
          <w:szCs w:val="24"/>
        </w:rPr>
        <w:tab/>
      </w:r>
      <w:r w:rsidR="006710A9" w:rsidRPr="00F01662">
        <w:rPr>
          <w:rStyle w:val="BodyText1"/>
          <w:rFonts w:ascii="Times New Roman" w:hAnsi="Times New Roman" w:cs="Times New Roman"/>
          <w:b/>
          <w:bCs/>
          <w:sz w:val="24"/>
          <w:szCs w:val="24"/>
        </w:rPr>
        <w:t>Procedure to be followed by  State Commissioner</w:t>
      </w:r>
      <w:r w:rsidR="006710A9" w:rsidRPr="00F01662">
        <w:rPr>
          <w:rStyle w:val="BodyText1"/>
          <w:rFonts w:ascii="Times New Roman" w:hAnsi="Times New Roman" w:cs="Times New Roman"/>
          <w:sz w:val="24"/>
          <w:szCs w:val="24"/>
        </w:rPr>
        <w:t>.- (1) A complainant may present a complaint containing the following particulars in person or by his agent to the State Commissioner or send it by registered post or by email addressed to the State Commissioner, namely:-</w:t>
      </w:r>
    </w:p>
    <w:p w:rsidR="006710A9" w:rsidRPr="00F01662" w:rsidRDefault="00BF627A" w:rsidP="00474390">
      <w:pPr>
        <w:pStyle w:val="ListParagraph"/>
        <w:numPr>
          <w:ilvl w:val="0"/>
          <w:numId w:val="18"/>
        </w:numPr>
        <w:spacing w:line="360" w:lineRule="auto"/>
        <w:ind w:hanging="720"/>
        <w:jc w:val="both"/>
        <w:rPr>
          <w:rStyle w:val="BodyText1"/>
          <w:rFonts w:ascii="Times New Roman" w:hAnsi="Times New Roman" w:cs="Times New Roman"/>
          <w:sz w:val="24"/>
          <w:szCs w:val="24"/>
        </w:rPr>
      </w:pPr>
      <w:r w:rsidRPr="00F01662">
        <w:rPr>
          <w:rStyle w:val="BodyText1"/>
          <w:rFonts w:ascii="Times New Roman" w:hAnsi="Times New Roman" w:cs="Times New Roman"/>
          <w:sz w:val="24"/>
          <w:szCs w:val="24"/>
        </w:rPr>
        <w:t>the name, description and the address of the complainant;</w:t>
      </w:r>
    </w:p>
    <w:p w:rsidR="00BF627A" w:rsidRPr="00F01662" w:rsidRDefault="004109BF" w:rsidP="00474390">
      <w:pPr>
        <w:pStyle w:val="ListParagraph"/>
        <w:numPr>
          <w:ilvl w:val="0"/>
          <w:numId w:val="18"/>
        </w:numPr>
        <w:spacing w:line="360" w:lineRule="auto"/>
        <w:ind w:hanging="720"/>
        <w:jc w:val="both"/>
        <w:rPr>
          <w:rStyle w:val="BodyText1"/>
          <w:rFonts w:ascii="Times New Roman" w:hAnsi="Times New Roman" w:cs="Times New Roman"/>
          <w:sz w:val="24"/>
          <w:szCs w:val="24"/>
        </w:rPr>
      </w:pPr>
      <w:r w:rsidRPr="00F01662">
        <w:rPr>
          <w:rStyle w:val="BodyText1"/>
          <w:rFonts w:ascii="Times New Roman" w:hAnsi="Times New Roman" w:cs="Times New Roman"/>
          <w:sz w:val="24"/>
          <w:szCs w:val="24"/>
        </w:rPr>
        <w:t>the name, description and the address of the opposite party or parties, as the case may be, so far as they may be ascertained;</w:t>
      </w:r>
    </w:p>
    <w:p w:rsidR="004109BF" w:rsidRPr="00F01662" w:rsidRDefault="004109BF" w:rsidP="00474390">
      <w:pPr>
        <w:pStyle w:val="ListParagraph"/>
        <w:numPr>
          <w:ilvl w:val="0"/>
          <w:numId w:val="18"/>
        </w:numPr>
        <w:spacing w:line="360" w:lineRule="auto"/>
        <w:ind w:hanging="720"/>
        <w:jc w:val="both"/>
        <w:rPr>
          <w:rStyle w:val="BodyText1"/>
          <w:rFonts w:ascii="Times New Roman" w:hAnsi="Times New Roman" w:cs="Times New Roman"/>
          <w:sz w:val="24"/>
          <w:szCs w:val="24"/>
        </w:rPr>
      </w:pPr>
      <w:r w:rsidRPr="00F01662">
        <w:rPr>
          <w:rStyle w:val="BodyText1"/>
          <w:rFonts w:ascii="Times New Roman" w:hAnsi="Times New Roman" w:cs="Times New Roman"/>
          <w:sz w:val="24"/>
          <w:szCs w:val="24"/>
        </w:rPr>
        <w:t>the facts relating to complaint and when and where it arose;</w:t>
      </w:r>
    </w:p>
    <w:p w:rsidR="004109BF" w:rsidRPr="00F01662" w:rsidRDefault="004109BF" w:rsidP="00474390">
      <w:pPr>
        <w:pStyle w:val="ListParagraph"/>
        <w:numPr>
          <w:ilvl w:val="0"/>
          <w:numId w:val="18"/>
        </w:numPr>
        <w:spacing w:line="360" w:lineRule="auto"/>
        <w:ind w:hanging="720"/>
        <w:jc w:val="both"/>
        <w:rPr>
          <w:rStyle w:val="BodyText1"/>
          <w:rFonts w:ascii="Times New Roman" w:hAnsi="Times New Roman" w:cs="Times New Roman"/>
          <w:sz w:val="24"/>
          <w:szCs w:val="24"/>
        </w:rPr>
      </w:pPr>
      <w:r w:rsidRPr="00F01662">
        <w:rPr>
          <w:rStyle w:val="BodyText1"/>
          <w:rFonts w:ascii="Times New Roman" w:hAnsi="Times New Roman" w:cs="Times New Roman"/>
          <w:sz w:val="24"/>
          <w:szCs w:val="24"/>
        </w:rPr>
        <w:t>documents in support of the allegations contained in the complaint;</w:t>
      </w:r>
    </w:p>
    <w:p w:rsidR="004109BF" w:rsidRPr="00F01662" w:rsidRDefault="004109BF" w:rsidP="00474390">
      <w:pPr>
        <w:pStyle w:val="ListParagraph"/>
        <w:numPr>
          <w:ilvl w:val="0"/>
          <w:numId w:val="18"/>
        </w:numPr>
        <w:spacing w:line="360" w:lineRule="auto"/>
        <w:ind w:hanging="720"/>
        <w:jc w:val="both"/>
        <w:rPr>
          <w:rStyle w:val="BodyText1"/>
          <w:rFonts w:ascii="Times New Roman" w:hAnsi="Times New Roman" w:cs="Times New Roman"/>
          <w:sz w:val="24"/>
          <w:szCs w:val="24"/>
        </w:rPr>
      </w:pPr>
      <w:r w:rsidRPr="00F01662">
        <w:rPr>
          <w:rStyle w:val="BodyText1"/>
          <w:rFonts w:ascii="Times New Roman" w:hAnsi="Times New Roman" w:cs="Times New Roman"/>
          <w:sz w:val="24"/>
          <w:szCs w:val="24"/>
        </w:rPr>
        <w:t>the relief which the complainant claims.</w:t>
      </w:r>
    </w:p>
    <w:p w:rsidR="006710A9" w:rsidRPr="00F01662" w:rsidRDefault="006710A9" w:rsidP="00474390">
      <w:pPr>
        <w:spacing w:line="360" w:lineRule="auto"/>
        <w:ind w:left="720" w:hanging="720"/>
        <w:jc w:val="both"/>
        <w:rPr>
          <w:rStyle w:val="BodyText1"/>
          <w:rFonts w:ascii="Times New Roman" w:hAnsi="Times New Roman" w:cs="Times New Roman"/>
          <w:sz w:val="24"/>
          <w:szCs w:val="24"/>
        </w:rPr>
      </w:pPr>
      <w:r w:rsidRPr="00F01662">
        <w:rPr>
          <w:rStyle w:val="BodyText1"/>
          <w:rFonts w:ascii="Times New Roman" w:hAnsi="Times New Roman" w:cs="Times New Roman"/>
          <w:sz w:val="24"/>
          <w:szCs w:val="24"/>
        </w:rPr>
        <w:lastRenderedPageBreak/>
        <w:t>(2)</w:t>
      </w:r>
      <w:r w:rsidR="004109BF" w:rsidRPr="00F01662">
        <w:rPr>
          <w:rStyle w:val="BodyText1"/>
          <w:rFonts w:ascii="Times New Roman" w:hAnsi="Times New Roman" w:cs="Times New Roman"/>
          <w:sz w:val="24"/>
          <w:szCs w:val="24"/>
        </w:rPr>
        <w:tab/>
      </w:r>
      <w:r w:rsidR="007929C9" w:rsidRPr="00F01662">
        <w:rPr>
          <w:rStyle w:val="BodyText1"/>
          <w:rFonts w:ascii="Times New Roman" w:hAnsi="Times New Roman" w:cs="Times New Roman"/>
          <w:sz w:val="24"/>
          <w:szCs w:val="24"/>
        </w:rPr>
        <w:t>The State Commissioner on receipt of a complaint shall refer a copy of the complaint to the opposite party or parties mentioned in the complaint directing him to give his version of the case within a period of thirty days or such extended period not exceeding fifteen days as may be granted by the State Commissioner.</w:t>
      </w:r>
    </w:p>
    <w:p w:rsidR="007929C9" w:rsidRPr="00F01662" w:rsidRDefault="007929C9" w:rsidP="00474390">
      <w:pPr>
        <w:spacing w:line="360" w:lineRule="auto"/>
        <w:ind w:left="720" w:hanging="720"/>
        <w:jc w:val="both"/>
        <w:rPr>
          <w:rStyle w:val="BodyText1"/>
          <w:rFonts w:ascii="Times New Roman" w:hAnsi="Times New Roman" w:cs="Times New Roman"/>
          <w:sz w:val="24"/>
          <w:szCs w:val="24"/>
        </w:rPr>
      </w:pPr>
      <w:r w:rsidRPr="00F01662">
        <w:rPr>
          <w:rStyle w:val="BodyText1"/>
          <w:rFonts w:ascii="Times New Roman" w:hAnsi="Times New Roman" w:cs="Times New Roman"/>
          <w:sz w:val="24"/>
          <w:szCs w:val="24"/>
        </w:rPr>
        <w:t>(3)</w:t>
      </w:r>
      <w:r w:rsidRPr="00F01662">
        <w:rPr>
          <w:rStyle w:val="BodyText1"/>
          <w:rFonts w:ascii="Times New Roman" w:hAnsi="Times New Roman" w:cs="Times New Roman"/>
          <w:sz w:val="24"/>
          <w:szCs w:val="24"/>
        </w:rPr>
        <w:tab/>
      </w:r>
      <w:r w:rsidR="0038292D" w:rsidRPr="00F01662">
        <w:rPr>
          <w:rStyle w:val="BodyText1"/>
          <w:rFonts w:ascii="Times New Roman" w:hAnsi="Times New Roman" w:cs="Times New Roman"/>
          <w:sz w:val="24"/>
          <w:szCs w:val="24"/>
        </w:rPr>
        <w:t>On the date of hearing or any other date to which hearing could be adjourned, the parties or their agents shall appear before the State Commissioner.</w:t>
      </w:r>
    </w:p>
    <w:p w:rsidR="0038292D" w:rsidRPr="00F01662" w:rsidRDefault="0038292D" w:rsidP="00474390">
      <w:pPr>
        <w:spacing w:line="360" w:lineRule="auto"/>
        <w:ind w:left="720" w:hanging="720"/>
        <w:jc w:val="both"/>
        <w:rPr>
          <w:rStyle w:val="BodyText1"/>
          <w:rFonts w:ascii="Times New Roman" w:hAnsi="Times New Roman" w:cs="Times New Roman"/>
          <w:sz w:val="24"/>
          <w:szCs w:val="24"/>
        </w:rPr>
      </w:pPr>
      <w:r w:rsidRPr="00F01662">
        <w:rPr>
          <w:rStyle w:val="BodyText1"/>
          <w:rFonts w:ascii="Times New Roman" w:hAnsi="Times New Roman" w:cs="Times New Roman"/>
          <w:sz w:val="24"/>
          <w:szCs w:val="24"/>
        </w:rPr>
        <w:t>(4)</w:t>
      </w:r>
      <w:r w:rsidRPr="00F01662">
        <w:rPr>
          <w:rStyle w:val="BodyText1"/>
          <w:rFonts w:ascii="Times New Roman" w:hAnsi="Times New Roman" w:cs="Times New Roman"/>
          <w:sz w:val="24"/>
          <w:szCs w:val="24"/>
        </w:rPr>
        <w:tab/>
        <w:t>Where the complainant or his agent fails to appear before the State Commissioner on such days, the Gujarat State Commissioner may either dismiss the complaint on default or decide on merits.</w:t>
      </w:r>
    </w:p>
    <w:p w:rsidR="0038292D" w:rsidRPr="00F01662" w:rsidRDefault="0038292D" w:rsidP="00474390">
      <w:pPr>
        <w:spacing w:line="360" w:lineRule="auto"/>
        <w:ind w:left="720" w:hanging="720"/>
        <w:jc w:val="both"/>
        <w:rPr>
          <w:rStyle w:val="BodyText1"/>
          <w:rFonts w:ascii="Times New Roman" w:hAnsi="Times New Roman" w:cs="Times New Roman"/>
          <w:sz w:val="24"/>
          <w:szCs w:val="24"/>
        </w:rPr>
      </w:pPr>
      <w:r w:rsidRPr="00F01662">
        <w:rPr>
          <w:rStyle w:val="BodyText1"/>
          <w:rFonts w:ascii="Times New Roman" w:hAnsi="Times New Roman" w:cs="Times New Roman"/>
          <w:sz w:val="24"/>
          <w:szCs w:val="24"/>
        </w:rPr>
        <w:t>(5)</w:t>
      </w:r>
      <w:r w:rsidRPr="00F01662">
        <w:rPr>
          <w:rStyle w:val="BodyText1"/>
          <w:rFonts w:ascii="Times New Roman" w:hAnsi="Times New Roman" w:cs="Times New Roman"/>
          <w:sz w:val="24"/>
          <w:szCs w:val="24"/>
        </w:rPr>
        <w:tab/>
        <w:t>Where the Opposite party or his agent fails to appear on the date of hearing, the Gujarat State Commissioner may take such necessary action under section 82 of the Act as he deems fit for summoning and enforcing the attendance of the opposite party.</w:t>
      </w:r>
    </w:p>
    <w:p w:rsidR="0038292D" w:rsidRPr="00F01662" w:rsidRDefault="0038292D" w:rsidP="00474390">
      <w:pPr>
        <w:spacing w:line="360" w:lineRule="auto"/>
        <w:ind w:left="720" w:hanging="720"/>
        <w:jc w:val="both"/>
        <w:rPr>
          <w:rStyle w:val="BodyText1"/>
          <w:rFonts w:ascii="Times New Roman" w:hAnsi="Times New Roman" w:cs="Times New Roman"/>
          <w:sz w:val="24"/>
          <w:szCs w:val="24"/>
        </w:rPr>
      </w:pPr>
      <w:r w:rsidRPr="00F01662">
        <w:rPr>
          <w:rStyle w:val="BodyText1"/>
          <w:rFonts w:ascii="Times New Roman" w:hAnsi="Times New Roman" w:cs="Times New Roman"/>
          <w:sz w:val="24"/>
          <w:szCs w:val="24"/>
        </w:rPr>
        <w:t>(6)</w:t>
      </w:r>
      <w:r w:rsidRPr="00F01662">
        <w:rPr>
          <w:rStyle w:val="BodyText1"/>
          <w:rFonts w:ascii="Times New Roman" w:hAnsi="Times New Roman" w:cs="Times New Roman"/>
          <w:sz w:val="24"/>
          <w:szCs w:val="24"/>
        </w:rPr>
        <w:tab/>
      </w:r>
      <w:r w:rsidR="00EE2731" w:rsidRPr="00F01662">
        <w:rPr>
          <w:rStyle w:val="BodyText1"/>
          <w:rFonts w:ascii="Times New Roman" w:hAnsi="Times New Roman" w:cs="Times New Roman"/>
          <w:sz w:val="24"/>
          <w:szCs w:val="24"/>
        </w:rPr>
        <w:t xml:space="preserve">The State Commissioner may dispose of the complaint </w:t>
      </w:r>
      <w:r w:rsidR="00EE2731" w:rsidRPr="00F01662">
        <w:rPr>
          <w:rStyle w:val="BodyText1"/>
          <w:rFonts w:ascii="Times New Roman" w:hAnsi="Times New Roman" w:cs="Times New Roman"/>
          <w:i/>
          <w:iCs/>
          <w:sz w:val="24"/>
          <w:szCs w:val="24"/>
        </w:rPr>
        <w:t>ex-parte,</w:t>
      </w:r>
      <w:r w:rsidR="00EE2731" w:rsidRPr="00F01662">
        <w:rPr>
          <w:rStyle w:val="BodyText1"/>
          <w:rFonts w:ascii="Times New Roman" w:hAnsi="Times New Roman" w:cs="Times New Roman"/>
          <w:sz w:val="24"/>
          <w:szCs w:val="24"/>
        </w:rPr>
        <w:t xml:space="preserve"> if necessary.</w:t>
      </w:r>
    </w:p>
    <w:p w:rsidR="00EE2731" w:rsidRPr="00F01662" w:rsidRDefault="00EE2731" w:rsidP="00474390">
      <w:pPr>
        <w:spacing w:line="360" w:lineRule="auto"/>
        <w:ind w:left="720" w:hanging="720"/>
        <w:jc w:val="both"/>
        <w:rPr>
          <w:rStyle w:val="BodyText1"/>
          <w:rFonts w:ascii="Times New Roman" w:hAnsi="Times New Roman" w:cs="Times New Roman"/>
          <w:sz w:val="24"/>
          <w:szCs w:val="24"/>
        </w:rPr>
      </w:pPr>
      <w:r w:rsidRPr="00F01662">
        <w:rPr>
          <w:rStyle w:val="BodyText1"/>
          <w:rFonts w:ascii="Times New Roman" w:hAnsi="Times New Roman" w:cs="Times New Roman"/>
          <w:sz w:val="24"/>
          <w:szCs w:val="24"/>
        </w:rPr>
        <w:t>(7)</w:t>
      </w:r>
      <w:r w:rsidRPr="00F01662">
        <w:rPr>
          <w:rStyle w:val="BodyText1"/>
          <w:rFonts w:ascii="Times New Roman" w:hAnsi="Times New Roman" w:cs="Times New Roman"/>
          <w:sz w:val="24"/>
          <w:szCs w:val="24"/>
        </w:rPr>
        <w:tab/>
      </w:r>
      <w:r w:rsidR="00F907FD" w:rsidRPr="00F01662">
        <w:rPr>
          <w:rStyle w:val="BodyText1"/>
          <w:rFonts w:ascii="Times New Roman" w:hAnsi="Times New Roman" w:cs="Times New Roman"/>
          <w:sz w:val="24"/>
          <w:szCs w:val="24"/>
        </w:rPr>
        <w:t>The State Commissioner may on such terms as he deems fit and at any stage of the proceedings, adjourn the hearing of the complaint.</w:t>
      </w:r>
    </w:p>
    <w:p w:rsidR="00F907FD" w:rsidRPr="00F01662" w:rsidRDefault="00F907FD" w:rsidP="00474390">
      <w:pPr>
        <w:spacing w:line="360" w:lineRule="auto"/>
        <w:ind w:left="720" w:hanging="720"/>
        <w:jc w:val="both"/>
        <w:rPr>
          <w:rStyle w:val="BodyText1"/>
          <w:rFonts w:ascii="Times New Roman" w:hAnsi="Times New Roman" w:cs="Times New Roman"/>
          <w:sz w:val="24"/>
          <w:szCs w:val="24"/>
        </w:rPr>
      </w:pPr>
      <w:r w:rsidRPr="00F01662">
        <w:rPr>
          <w:rStyle w:val="BodyText1"/>
          <w:rFonts w:ascii="Times New Roman" w:hAnsi="Times New Roman" w:cs="Times New Roman"/>
          <w:sz w:val="24"/>
          <w:szCs w:val="24"/>
        </w:rPr>
        <w:t>(8)</w:t>
      </w:r>
      <w:r w:rsidRPr="00F01662">
        <w:rPr>
          <w:rStyle w:val="BodyText1"/>
          <w:rFonts w:ascii="Times New Roman" w:hAnsi="Times New Roman" w:cs="Times New Roman"/>
          <w:sz w:val="24"/>
          <w:szCs w:val="24"/>
        </w:rPr>
        <w:tab/>
      </w:r>
      <w:r w:rsidR="00BE0A4F" w:rsidRPr="00F01662">
        <w:rPr>
          <w:rStyle w:val="BodyText1"/>
          <w:rFonts w:ascii="Times New Roman" w:hAnsi="Times New Roman" w:cs="Times New Roman"/>
          <w:sz w:val="24"/>
          <w:szCs w:val="24"/>
        </w:rPr>
        <w:t>The State Commissioner shall decide the complaint as far as possible within a period of three months from the date of receipt of notice by the opposite party.</w:t>
      </w:r>
    </w:p>
    <w:p w:rsidR="00BE0A4F" w:rsidRPr="00F01662" w:rsidRDefault="00BE0A4F" w:rsidP="00474390">
      <w:pPr>
        <w:spacing w:line="360" w:lineRule="auto"/>
        <w:ind w:left="720" w:hanging="720"/>
        <w:jc w:val="both"/>
        <w:rPr>
          <w:rStyle w:val="BodyText1"/>
          <w:rFonts w:ascii="Times New Roman" w:hAnsi="Times New Roman" w:cs="Times New Roman"/>
          <w:sz w:val="24"/>
          <w:szCs w:val="24"/>
        </w:rPr>
      </w:pPr>
      <w:r w:rsidRPr="00F01662">
        <w:rPr>
          <w:rStyle w:val="BodyText1"/>
          <w:rFonts w:ascii="Times New Roman" w:hAnsi="Times New Roman" w:cs="Times New Roman"/>
          <w:b/>
          <w:bCs/>
          <w:spacing w:val="7"/>
          <w:sz w:val="24"/>
          <w:szCs w:val="24"/>
        </w:rPr>
        <w:t>31.</w:t>
      </w:r>
      <w:r w:rsidRPr="00F01662">
        <w:rPr>
          <w:rStyle w:val="BodyText1"/>
          <w:rFonts w:ascii="Times New Roman" w:hAnsi="Times New Roman" w:cs="Times New Roman"/>
          <w:b/>
          <w:bCs/>
          <w:spacing w:val="7"/>
          <w:sz w:val="24"/>
          <w:szCs w:val="24"/>
        </w:rPr>
        <w:tab/>
      </w:r>
      <w:r w:rsidRPr="00F01662">
        <w:rPr>
          <w:rStyle w:val="BodyText1"/>
          <w:rFonts w:ascii="Times New Roman" w:hAnsi="Times New Roman" w:cs="Times New Roman"/>
          <w:b/>
          <w:bCs/>
          <w:sz w:val="24"/>
          <w:szCs w:val="24"/>
        </w:rPr>
        <w:t>Advisory Committee to assist the State Commissioner</w:t>
      </w:r>
      <w:r w:rsidRPr="00F01662">
        <w:rPr>
          <w:rStyle w:val="BodyText1"/>
          <w:rFonts w:ascii="Times New Roman" w:hAnsi="Times New Roman" w:cs="Times New Roman"/>
          <w:sz w:val="24"/>
          <w:szCs w:val="24"/>
        </w:rPr>
        <w:t>.- (1) The State Government shall appoint an Advisory Committee comprising five experts to represent each of the five groups of specified disabilities mentioned in the Schedule to the Act, of whom two shall be women;</w:t>
      </w:r>
    </w:p>
    <w:p w:rsidR="00BE0A4F" w:rsidRPr="00F01662" w:rsidRDefault="00BE0A4F" w:rsidP="00474390">
      <w:pPr>
        <w:spacing w:line="360" w:lineRule="auto"/>
        <w:ind w:left="720" w:hanging="720"/>
        <w:jc w:val="both"/>
        <w:rPr>
          <w:rStyle w:val="BodyText1"/>
          <w:rFonts w:ascii="Times New Roman" w:hAnsi="Times New Roman" w:cs="Times New Roman"/>
          <w:sz w:val="24"/>
          <w:szCs w:val="24"/>
        </w:rPr>
      </w:pPr>
      <w:r w:rsidRPr="00F01662">
        <w:rPr>
          <w:rStyle w:val="BodyText1"/>
          <w:rFonts w:ascii="Times New Roman" w:hAnsi="Times New Roman" w:cs="Times New Roman"/>
          <w:spacing w:val="7"/>
          <w:sz w:val="24"/>
          <w:szCs w:val="24"/>
        </w:rPr>
        <w:t>(2)</w:t>
      </w:r>
      <w:r w:rsidRPr="00F01662">
        <w:rPr>
          <w:rStyle w:val="BodyText1"/>
          <w:rFonts w:ascii="Times New Roman" w:hAnsi="Times New Roman" w:cs="Times New Roman"/>
          <w:spacing w:val="7"/>
          <w:sz w:val="24"/>
          <w:szCs w:val="24"/>
        </w:rPr>
        <w:tab/>
      </w:r>
      <w:r w:rsidR="00710759" w:rsidRPr="00F01662">
        <w:rPr>
          <w:rStyle w:val="BodyText1"/>
          <w:rFonts w:ascii="Times New Roman" w:hAnsi="Times New Roman" w:cs="Times New Roman"/>
          <w:sz w:val="24"/>
          <w:szCs w:val="24"/>
        </w:rPr>
        <w:t>The State Commissioner may invite subject or domain expert as per the need who shall assist him in meeting or hearing and in preparation of the report.</w:t>
      </w:r>
    </w:p>
    <w:p w:rsidR="00710759" w:rsidRPr="00F01662" w:rsidRDefault="00710759" w:rsidP="00474390">
      <w:pPr>
        <w:spacing w:line="360" w:lineRule="auto"/>
        <w:ind w:left="720" w:hanging="720"/>
        <w:jc w:val="both"/>
        <w:rPr>
          <w:rStyle w:val="BodyText1"/>
          <w:rFonts w:ascii="Times New Roman" w:hAnsi="Times New Roman" w:cs="Times New Roman"/>
          <w:sz w:val="24"/>
          <w:szCs w:val="24"/>
        </w:rPr>
      </w:pPr>
      <w:r w:rsidRPr="00F01662">
        <w:rPr>
          <w:rStyle w:val="BodyText1"/>
          <w:rFonts w:ascii="Times New Roman" w:hAnsi="Times New Roman" w:cs="Times New Roman"/>
          <w:sz w:val="24"/>
          <w:szCs w:val="24"/>
        </w:rPr>
        <w:t>(3)</w:t>
      </w:r>
      <w:r w:rsidRPr="00F01662">
        <w:rPr>
          <w:rStyle w:val="BodyText1"/>
          <w:rFonts w:ascii="Times New Roman" w:hAnsi="Times New Roman" w:cs="Times New Roman"/>
          <w:sz w:val="24"/>
          <w:szCs w:val="24"/>
        </w:rPr>
        <w:tab/>
      </w:r>
      <w:r w:rsidR="00237779" w:rsidRPr="00F01662">
        <w:rPr>
          <w:rStyle w:val="BodyText1"/>
          <w:rFonts w:ascii="Times New Roman" w:hAnsi="Times New Roman" w:cs="Times New Roman"/>
          <w:sz w:val="24"/>
          <w:szCs w:val="24"/>
        </w:rPr>
        <w:t>The tenure of the members of the Advisory Committee shall be for a period of three years and the members shall not be eligible for re-nomination.</w:t>
      </w:r>
    </w:p>
    <w:p w:rsidR="00237779" w:rsidRPr="00F01662" w:rsidRDefault="00237779" w:rsidP="00474390">
      <w:pPr>
        <w:spacing w:line="360" w:lineRule="auto"/>
        <w:ind w:left="720" w:hanging="720"/>
        <w:jc w:val="both"/>
        <w:rPr>
          <w:rStyle w:val="BodyText1"/>
          <w:rFonts w:ascii="Times New Roman" w:hAnsi="Times New Roman" w:cs="Times New Roman"/>
          <w:sz w:val="24"/>
          <w:szCs w:val="24"/>
        </w:rPr>
      </w:pPr>
      <w:r w:rsidRPr="00F01662">
        <w:rPr>
          <w:rStyle w:val="BodyText1"/>
          <w:rFonts w:ascii="Times New Roman" w:hAnsi="Times New Roman" w:cs="Times New Roman"/>
          <w:sz w:val="24"/>
          <w:szCs w:val="24"/>
        </w:rPr>
        <w:t>(4)</w:t>
      </w:r>
      <w:r w:rsidRPr="00F01662">
        <w:rPr>
          <w:rStyle w:val="BodyText1"/>
          <w:rFonts w:ascii="Times New Roman" w:hAnsi="Times New Roman" w:cs="Times New Roman"/>
          <w:sz w:val="24"/>
          <w:szCs w:val="24"/>
        </w:rPr>
        <w:tab/>
      </w:r>
      <w:r w:rsidR="00FD0CCB" w:rsidRPr="00F01662">
        <w:rPr>
          <w:rStyle w:val="BodyText1"/>
          <w:rFonts w:ascii="Times New Roman" w:hAnsi="Times New Roman" w:cs="Times New Roman"/>
          <w:sz w:val="24"/>
          <w:szCs w:val="24"/>
        </w:rPr>
        <w:t>The non-official members of the Advisory Committee, residing in the State capital, shall be paid an allowance of rupees two thousand per day for each day of the actual meeting.</w:t>
      </w:r>
    </w:p>
    <w:p w:rsidR="00FD0CCB" w:rsidRPr="00F01662" w:rsidRDefault="00FD0CCB" w:rsidP="00474390">
      <w:pPr>
        <w:spacing w:line="360" w:lineRule="auto"/>
        <w:ind w:left="720" w:hanging="720"/>
        <w:jc w:val="both"/>
        <w:rPr>
          <w:rStyle w:val="BodyText1"/>
          <w:rFonts w:ascii="Times New Roman" w:hAnsi="Times New Roman" w:cs="Times New Roman"/>
          <w:sz w:val="24"/>
          <w:szCs w:val="24"/>
        </w:rPr>
      </w:pPr>
      <w:r w:rsidRPr="00F01662">
        <w:rPr>
          <w:rStyle w:val="BodyText1"/>
          <w:rFonts w:ascii="Times New Roman" w:hAnsi="Times New Roman" w:cs="Times New Roman"/>
          <w:sz w:val="24"/>
          <w:szCs w:val="24"/>
        </w:rPr>
        <w:lastRenderedPageBreak/>
        <w:t>(5)</w:t>
      </w:r>
      <w:r w:rsidRPr="00F01662">
        <w:rPr>
          <w:rStyle w:val="BodyText1"/>
          <w:rFonts w:ascii="Times New Roman" w:hAnsi="Times New Roman" w:cs="Times New Roman"/>
          <w:sz w:val="24"/>
          <w:szCs w:val="24"/>
        </w:rPr>
        <w:tab/>
      </w:r>
      <w:r w:rsidR="006651C5" w:rsidRPr="00F01662">
        <w:rPr>
          <w:rStyle w:val="BodyText1"/>
          <w:rFonts w:ascii="Times New Roman" w:hAnsi="Times New Roman" w:cs="Times New Roman"/>
          <w:sz w:val="24"/>
          <w:szCs w:val="24"/>
        </w:rPr>
        <w:t xml:space="preserve">Non-official members of the Advisory Committee, not residing in </w:t>
      </w:r>
      <w:r w:rsidR="009324E5" w:rsidRPr="00F01662">
        <w:rPr>
          <w:rStyle w:val="BodyText1"/>
          <w:rFonts w:ascii="Times New Roman" w:hAnsi="Times New Roman" w:cs="Times New Roman"/>
          <w:sz w:val="24"/>
          <w:szCs w:val="24"/>
        </w:rPr>
        <w:t xml:space="preserve">State Capital </w:t>
      </w:r>
      <w:r w:rsidR="006651C5" w:rsidRPr="00F01662">
        <w:rPr>
          <w:rStyle w:val="BodyText1"/>
          <w:rFonts w:ascii="Times New Roman" w:hAnsi="Times New Roman" w:cs="Times New Roman"/>
          <w:sz w:val="24"/>
          <w:szCs w:val="24"/>
        </w:rPr>
        <w:t>shall be paid daily and travelling allowances for each day of the actual meetings at the rate admissible to a Class I officer of the State Government.</w:t>
      </w:r>
    </w:p>
    <w:p w:rsidR="006651C5" w:rsidRPr="00F01662" w:rsidRDefault="006651C5" w:rsidP="00474390">
      <w:pPr>
        <w:spacing w:line="360" w:lineRule="auto"/>
        <w:ind w:left="720" w:hanging="720"/>
        <w:jc w:val="both"/>
        <w:rPr>
          <w:rStyle w:val="BodyText1"/>
          <w:rFonts w:ascii="Times New Roman" w:hAnsi="Times New Roman" w:cs="Times New Roman"/>
          <w:sz w:val="24"/>
          <w:szCs w:val="24"/>
        </w:rPr>
      </w:pPr>
      <w:r w:rsidRPr="00F01662">
        <w:rPr>
          <w:rStyle w:val="BodyText1"/>
          <w:rFonts w:ascii="Times New Roman" w:hAnsi="Times New Roman" w:cs="Times New Roman"/>
          <w:b/>
          <w:bCs/>
          <w:sz w:val="24"/>
          <w:szCs w:val="24"/>
        </w:rPr>
        <w:t>32.</w:t>
      </w:r>
      <w:r w:rsidRPr="00F01662">
        <w:rPr>
          <w:rStyle w:val="BodyText1"/>
          <w:rFonts w:ascii="Times New Roman" w:hAnsi="Times New Roman" w:cs="Times New Roman"/>
          <w:b/>
          <w:bCs/>
          <w:sz w:val="24"/>
          <w:szCs w:val="24"/>
        </w:rPr>
        <w:tab/>
      </w:r>
      <w:r w:rsidR="00812A1B" w:rsidRPr="00F01662">
        <w:rPr>
          <w:rStyle w:val="BodyText1"/>
          <w:rFonts w:ascii="Times New Roman" w:hAnsi="Times New Roman" w:cs="Times New Roman"/>
          <w:b/>
          <w:bCs/>
          <w:sz w:val="24"/>
          <w:szCs w:val="24"/>
        </w:rPr>
        <w:t>Submission of annual reports</w:t>
      </w:r>
      <w:r w:rsidR="00812A1B" w:rsidRPr="00F01662">
        <w:rPr>
          <w:rStyle w:val="BodyText1"/>
          <w:rFonts w:ascii="Times New Roman" w:hAnsi="Times New Roman" w:cs="Times New Roman"/>
          <w:sz w:val="24"/>
          <w:szCs w:val="24"/>
        </w:rPr>
        <w:t xml:space="preserve">.- (1) The State Commissioner shall as soon as may be possible after the end of the financial year, but not later than the 30th day of September in the next year ensuing, prepare and submit to the State Government an annual report giving a complete account of his activities during the said financial year in accordance with </w:t>
      </w:r>
      <w:r w:rsidR="009324E5" w:rsidRPr="00F01662">
        <w:rPr>
          <w:rStyle w:val="BodyText1"/>
          <w:rFonts w:ascii="Times New Roman" w:hAnsi="Times New Roman" w:cs="Times New Roman"/>
          <w:sz w:val="24"/>
          <w:szCs w:val="24"/>
        </w:rPr>
        <w:t>sub-section (3)of section 83</w:t>
      </w:r>
      <w:r w:rsidR="00812A1B" w:rsidRPr="00F01662">
        <w:rPr>
          <w:rStyle w:val="BodyText1"/>
          <w:rFonts w:ascii="Times New Roman" w:hAnsi="Times New Roman" w:cs="Times New Roman"/>
          <w:sz w:val="24"/>
          <w:szCs w:val="24"/>
        </w:rPr>
        <w:t xml:space="preserve"> of the Act.</w:t>
      </w:r>
    </w:p>
    <w:p w:rsidR="00F46E20" w:rsidRPr="00F46E20" w:rsidRDefault="00812A1B" w:rsidP="00474390">
      <w:pPr>
        <w:spacing w:line="360" w:lineRule="auto"/>
        <w:ind w:left="720" w:hanging="720"/>
        <w:jc w:val="both"/>
        <w:rPr>
          <w:rStyle w:val="BodyText1"/>
          <w:rFonts w:ascii="Times New Roman" w:hAnsi="Times New Roman" w:cs="Mangal"/>
          <w:sz w:val="24"/>
          <w:szCs w:val="24"/>
        </w:rPr>
      </w:pPr>
      <w:r w:rsidRPr="00F01662">
        <w:rPr>
          <w:rStyle w:val="BodyText1"/>
          <w:rFonts w:ascii="Times New Roman" w:hAnsi="Times New Roman" w:cs="Times New Roman"/>
          <w:sz w:val="24"/>
          <w:szCs w:val="24"/>
        </w:rPr>
        <w:t>(2)</w:t>
      </w:r>
      <w:r w:rsidRPr="00F01662">
        <w:rPr>
          <w:rStyle w:val="BodyText1"/>
          <w:rFonts w:ascii="Times New Roman" w:hAnsi="Times New Roman" w:cs="Times New Roman"/>
          <w:sz w:val="24"/>
          <w:szCs w:val="24"/>
        </w:rPr>
        <w:tab/>
      </w:r>
      <w:r w:rsidR="00616B53">
        <w:rPr>
          <w:rStyle w:val="BodyText1"/>
          <w:rFonts w:ascii="Times New Roman" w:hAnsi="Times New Roman" w:cs="Times New Roman"/>
          <w:sz w:val="24"/>
          <w:szCs w:val="24"/>
        </w:rPr>
        <w:t>In particular, t</w:t>
      </w:r>
      <w:r w:rsidR="009357AA" w:rsidRPr="00F01662">
        <w:rPr>
          <w:rStyle w:val="BodyText1"/>
          <w:rFonts w:ascii="Times New Roman" w:hAnsi="Times New Roman" w:cs="Times New Roman"/>
          <w:sz w:val="24"/>
          <w:szCs w:val="24"/>
        </w:rPr>
        <w:t>he annual</w:t>
      </w:r>
      <w:r w:rsidR="00872093" w:rsidRPr="00F01662">
        <w:rPr>
          <w:rStyle w:val="BodyText1"/>
          <w:rFonts w:ascii="Times New Roman" w:hAnsi="Times New Roman" w:cs="Times New Roman"/>
          <w:sz w:val="24"/>
          <w:szCs w:val="24"/>
        </w:rPr>
        <w:t xml:space="preserve"> report referred to in sub-rule </w:t>
      </w:r>
      <w:r w:rsidR="00616B53">
        <w:rPr>
          <w:rStyle w:val="BodyText1"/>
          <w:rFonts w:ascii="Times New Roman" w:hAnsi="Times New Roman" w:cs="Times New Roman"/>
          <w:sz w:val="24"/>
          <w:szCs w:val="24"/>
        </w:rPr>
        <w:t>(1) shall contain</w:t>
      </w:r>
      <w:r w:rsidR="009357AA" w:rsidRPr="00F01662">
        <w:rPr>
          <w:rStyle w:val="BodyText1"/>
          <w:rFonts w:ascii="Times New Roman" w:hAnsi="Times New Roman" w:cs="Times New Roman"/>
          <w:sz w:val="24"/>
          <w:szCs w:val="24"/>
        </w:rPr>
        <w:t xml:space="preserve"> information in respect of each of the following matters, namely:-</w:t>
      </w:r>
    </w:p>
    <w:p w:rsidR="009357AA" w:rsidRPr="00F01662" w:rsidRDefault="0000414B" w:rsidP="00474390">
      <w:pPr>
        <w:pStyle w:val="ListParagraph"/>
        <w:numPr>
          <w:ilvl w:val="0"/>
          <w:numId w:val="19"/>
        </w:numPr>
        <w:spacing w:line="360" w:lineRule="auto"/>
        <w:ind w:left="1620" w:hanging="900"/>
        <w:jc w:val="both"/>
        <w:rPr>
          <w:rStyle w:val="BodyText1"/>
          <w:rFonts w:ascii="Times New Roman" w:hAnsi="Times New Roman" w:cs="Times New Roman"/>
          <w:spacing w:val="7"/>
          <w:sz w:val="24"/>
          <w:szCs w:val="24"/>
        </w:rPr>
      </w:pPr>
      <w:r w:rsidRPr="00F01662">
        <w:rPr>
          <w:rStyle w:val="BodyText1"/>
          <w:rFonts w:ascii="Times New Roman" w:hAnsi="Times New Roman" w:cs="Times New Roman"/>
          <w:sz w:val="24"/>
          <w:szCs w:val="24"/>
        </w:rPr>
        <w:t>names of officers and employees in the office of the State Commissioner and a chart showing the organisational set up;</w:t>
      </w:r>
    </w:p>
    <w:p w:rsidR="0000414B" w:rsidRPr="00F01662" w:rsidRDefault="0000414B" w:rsidP="00474390">
      <w:pPr>
        <w:pStyle w:val="ListParagraph"/>
        <w:numPr>
          <w:ilvl w:val="0"/>
          <w:numId w:val="19"/>
        </w:numPr>
        <w:spacing w:line="360" w:lineRule="auto"/>
        <w:ind w:left="1620" w:hanging="900"/>
        <w:jc w:val="both"/>
        <w:rPr>
          <w:rStyle w:val="BodyText1"/>
          <w:rFonts w:ascii="Times New Roman" w:hAnsi="Times New Roman" w:cs="Times New Roman"/>
          <w:spacing w:val="7"/>
          <w:sz w:val="24"/>
          <w:szCs w:val="24"/>
        </w:rPr>
      </w:pPr>
      <w:r w:rsidRPr="00F01662">
        <w:rPr>
          <w:rStyle w:val="BodyText1"/>
          <w:rFonts w:ascii="Times New Roman" w:hAnsi="Times New Roman" w:cs="Times New Roman"/>
          <w:sz w:val="24"/>
          <w:szCs w:val="24"/>
        </w:rPr>
        <w:t>the functions which the State Commissioner has been empowered under the Act and the highlights of the performance in this regard;</w:t>
      </w:r>
    </w:p>
    <w:p w:rsidR="0000414B" w:rsidRPr="00F01662" w:rsidRDefault="0000414B" w:rsidP="00474390">
      <w:pPr>
        <w:pStyle w:val="ListParagraph"/>
        <w:numPr>
          <w:ilvl w:val="0"/>
          <w:numId w:val="19"/>
        </w:numPr>
        <w:spacing w:line="360" w:lineRule="auto"/>
        <w:ind w:left="1620" w:hanging="900"/>
        <w:jc w:val="both"/>
        <w:rPr>
          <w:rStyle w:val="BodyText1"/>
          <w:rFonts w:ascii="Times New Roman" w:hAnsi="Times New Roman" w:cs="Times New Roman"/>
          <w:spacing w:val="7"/>
          <w:sz w:val="24"/>
          <w:szCs w:val="24"/>
        </w:rPr>
      </w:pPr>
      <w:r w:rsidRPr="00F01662">
        <w:rPr>
          <w:rStyle w:val="BodyText1"/>
          <w:rFonts w:ascii="Times New Roman" w:hAnsi="Times New Roman" w:cs="Times New Roman"/>
          <w:sz w:val="24"/>
          <w:szCs w:val="24"/>
        </w:rPr>
        <w:t>the main recommendations made by the State Commissioner;</w:t>
      </w:r>
    </w:p>
    <w:p w:rsidR="0000414B" w:rsidRPr="00F01662" w:rsidRDefault="00FE03D8" w:rsidP="00474390">
      <w:pPr>
        <w:pStyle w:val="ListParagraph"/>
        <w:numPr>
          <w:ilvl w:val="0"/>
          <w:numId w:val="19"/>
        </w:numPr>
        <w:spacing w:line="360" w:lineRule="auto"/>
        <w:ind w:left="1620" w:hanging="900"/>
        <w:jc w:val="both"/>
        <w:rPr>
          <w:rStyle w:val="BodyText1"/>
          <w:rFonts w:ascii="Times New Roman" w:hAnsi="Times New Roman" w:cs="Times New Roman"/>
          <w:spacing w:val="7"/>
          <w:sz w:val="24"/>
          <w:szCs w:val="24"/>
        </w:rPr>
      </w:pPr>
      <w:r w:rsidRPr="00F01662">
        <w:rPr>
          <w:rStyle w:val="BodyText1"/>
          <w:rFonts w:ascii="Times New Roman" w:hAnsi="Times New Roman" w:cs="Times New Roman"/>
          <w:sz w:val="24"/>
          <w:szCs w:val="24"/>
        </w:rPr>
        <w:t>progress made in the implementation of the Act in the State; and</w:t>
      </w:r>
    </w:p>
    <w:p w:rsidR="00FE03D8" w:rsidRPr="00F01662" w:rsidRDefault="00FE03D8" w:rsidP="00474390">
      <w:pPr>
        <w:pStyle w:val="ListParagraph"/>
        <w:numPr>
          <w:ilvl w:val="0"/>
          <w:numId w:val="19"/>
        </w:numPr>
        <w:spacing w:line="360" w:lineRule="auto"/>
        <w:ind w:left="1620" w:hanging="900"/>
        <w:jc w:val="both"/>
        <w:rPr>
          <w:rStyle w:val="BodyText1"/>
          <w:rFonts w:ascii="Times New Roman" w:hAnsi="Times New Roman" w:cs="Times New Roman"/>
          <w:spacing w:val="7"/>
          <w:sz w:val="24"/>
          <w:szCs w:val="24"/>
        </w:rPr>
      </w:pPr>
      <w:r w:rsidRPr="00F01662">
        <w:rPr>
          <w:rStyle w:val="BodyText1"/>
          <w:rFonts w:ascii="Times New Roman" w:hAnsi="Times New Roman" w:cs="Times New Roman"/>
          <w:sz w:val="24"/>
          <w:szCs w:val="24"/>
        </w:rPr>
        <w:t>any other matter deemed appropriate for inclusion by the State Commissioner or specified by the State Government  from time to time to be included in the report.</w:t>
      </w:r>
    </w:p>
    <w:p w:rsidR="002F1228" w:rsidRDefault="002F1228" w:rsidP="00474390">
      <w:pPr>
        <w:spacing w:line="360" w:lineRule="auto"/>
        <w:jc w:val="center"/>
        <w:rPr>
          <w:rStyle w:val="BodyText1"/>
          <w:rFonts w:ascii="Times New Roman" w:hAnsi="Times New Roman" w:cs="Times New Roman"/>
          <w:b/>
          <w:bCs/>
          <w:sz w:val="24"/>
          <w:szCs w:val="24"/>
        </w:rPr>
      </w:pPr>
    </w:p>
    <w:p w:rsidR="00AC18BD" w:rsidRPr="00F01662" w:rsidRDefault="00AC18BD" w:rsidP="00474390">
      <w:pPr>
        <w:spacing w:line="360" w:lineRule="auto"/>
        <w:jc w:val="center"/>
        <w:rPr>
          <w:rStyle w:val="BodyText1"/>
          <w:rFonts w:ascii="Times New Roman" w:hAnsi="Times New Roman" w:cs="Times New Roman"/>
          <w:b/>
          <w:bCs/>
          <w:sz w:val="24"/>
          <w:szCs w:val="24"/>
        </w:rPr>
      </w:pPr>
      <w:r w:rsidRPr="00F01662">
        <w:rPr>
          <w:rStyle w:val="BodyText1"/>
          <w:rFonts w:ascii="Times New Roman" w:hAnsi="Times New Roman" w:cs="Times New Roman"/>
          <w:b/>
          <w:bCs/>
          <w:sz w:val="24"/>
          <w:szCs w:val="24"/>
        </w:rPr>
        <w:t>CHAPTER XI</w:t>
      </w:r>
    </w:p>
    <w:p w:rsidR="00AC18BD" w:rsidRPr="00F01662" w:rsidRDefault="00AC18BD" w:rsidP="00474390">
      <w:pPr>
        <w:spacing w:line="360" w:lineRule="auto"/>
        <w:jc w:val="center"/>
        <w:rPr>
          <w:rStyle w:val="BodyText1"/>
          <w:rFonts w:ascii="Times New Roman" w:hAnsi="Times New Roman" w:cs="Times New Roman"/>
          <w:b/>
          <w:bCs/>
          <w:sz w:val="24"/>
          <w:szCs w:val="24"/>
        </w:rPr>
      </w:pPr>
      <w:r w:rsidRPr="00F01662">
        <w:rPr>
          <w:rStyle w:val="BodyText1"/>
          <w:rFonts w:ascii="Times New Roman" w:hAnsi="Times New Roman" w:cs="Times New Roman"/>
          <w:b/>
          <w:bCs/>
          <w:sz w:val="24"/>
          <w:szCs w:val="24"/>
        </w:rPr>
        <w:t>Gujarat State Fund for Persons with Disabilities</w:t>
      </w:r>
    </w:p>
    <w:p w:rsidR="00F33FD6" w:rsidRPr="00F01662" w:rsidRDefault="00F33FD6" w:rsidP="00F33FD6">
      <w:pPr>
        <w:spacing w:line="360" w:lineRule="auto"/>
        <w:jc w:val="both"/>
        <w:rPr>
          <w:rStyle w:val="BodyText1"/>
          <w:rFonts w:ascii="Times New Roman" w:hAnsi="Times New Roman" w:cs="Times New Roman"/>
          <w:spacing w:val="7"/>
          <w:sz w:val="24"/>
          <w:szCs w:val="24"/>
        </w:rPr>
      </w:pPr>
    </w:p>
    <w:p w:rsidR="00FE03D8" w:rsidRPr="00F01662" w:rsidRDefault="00FE03D8" w:rsidP="002B695B">
      <w:pPr>
        <w:spacing w:line="360" w:lineRule="auto"/>
        <w:ind w:left="720" w:hanging="720"/>
        <w:jc w:val="both"/>
        <w:rPr>
          <w:rStyle w:val="BodyText1"/>
          <w:rFonts w:ascii="Times New Roman" w:hAnsi="Times New Roman" w:cs="Times New Roman"/>
          <w:sz w:val="24"/>
          <w:szCs w:val="24"/>
        </w:rPr>
      </w:pPr>
      <w:r w:rsidRPr="00F01662">
        <w:rPr>
          <w:rStyle w:val="BodyText1"/>
          <w:rFonts w:ascii="Times New Roman" w:hAnsi="Times New Roman" w:cs="Times New Roman"/>
          <w:b/>
          <w:bCs/>
          <w:spacing w:val="7"/>
          <w:sz w:val="24"/>
          <w:szCs w:val="24"/>
        </w:rPr>
        <w:t>33.</w:t>
      </w:r>
      <w:r w:rsidRPr="00F01662">
        <w:rPr>
          <w:rStyle w:val="BodyText1"/>
          <w:rFonts w:ascii="Times New Roman" w:hAnsi="Times New Roman" w:cs="Times New Roman"/>
          <w:b/>
          <w:bCs/>
          <w:spacing w:val="7"/>
          <w:sz w:val="24"/>
          <w:szCs w:val="24"/>
        </w:rPr>
        <w:tab/>
      </w:r>
      <w:r w:rsidR="002B695B" w:rsidRPr="00F01662">
        <w:rPr>
          <w:rStyle w:val="BodyText1"/>
          <w:rFonts w:ascii="Times New Roman" w:hAnsi="Times New Roman" w:cs="Times New Roman"/>
          <w:b/>
          <w:bCs/>
          <w:sz w:val="24"/>
          <w:szCs w:val="24"/>
        </w:rPr>
        <w:t>Gujarat State Fund for Persons with Disabilities and its management</w:t>
      </w:r>
      <w:r w:rsidR="002B695B" w:rsidRPr="00F01662">
        <w:rPr>
          <w:rStyle w:val="BodyText1"/>
          <w:rFonts w:ascii="Times New Roman" w:hAnsi="Times New Roman" w:cs="Times New Roman"/>
          <w:sz w:val="24"/>
          <w:szCs w:val="24"/>
        </w:rPr>
        <w:t>.-(1) There shall be constituted a State Fund for persons with disabilities hereinafter referred to as ‘the Gujarat State Fund’ in the following manners, namely:-</w:t>
      </w:r>
    </w:p>
    <w:p w:rsidR="002B695B" w:rsidRPr="00F01662" w:rsidRDefault="00CD50FC" w:rsidP="00474390">
      <w:pPr>
        <w:pStyle w:val="ListParagraph"/>
        <w:numPr>
          <w:ilvl w:val="0"/>
          <w:numId w:val="20"/>
        </w:numPr>
        <w:spacing w:line="360" w:lineRule="auto"/>
        <w:ind w:hanging="720"/>
        <w:jc w:val="both"/>
        <w:rPr>
          <w:rStyle w:val="BodyText1"/>
          <w:rFonts w:ascii="Times New Roman" w:hAnsi="Times New Roman" w:cs="Times New Roman"/>
          <w:b/>
          <w:bCs/>
          <w:spacing w:val="7"/>
          <w:sz w:val="24"/>
          <w:szCs w:val="24"/>
        </w:rPr>
      </w:pPr>
      <w:r w:rsidRPr="00F01662">
        <w:rPr>
          <w:rStyle w:val="BodyText1"/>
          <w:rFonts w:ascii="Times New Roman" w:hAnsi="Times New Roman" w:cs="Times New Roman"/>
          <w:sz w:val="24"/>
          <w:szCs w:val="24"/>
        </w:rPr>
        <w:t>all sums received by way of grant, gifts, donations, benefactions, bequests, contributions under Corporate Social Responsibility or transfers;</w:t>
      </w:r>
    </w:p>
    <w:p w:rsidR="00CD50FC" w:rsidRPr="00F01662" w:rsidRDefault="00CD50FC" w:rsidP="00474390">
      <w:pPr>
        <w:pStyle w:val="ListParagraph"/>
        <w:numPr>
          <w:ilvl w:val="0"/>
          <w:numId w:val="20"/>
        </w:numPr>
        <w:spacing w:line="360" w:lineRule="auto"/>
        <w:ind w:hanging="720"/>
        <w:jc w:val="both"/>
        <w:rPr>
          <w:rStyle w:val="BodyText1"/>
          <w:rFonts w:ascii="Times New Roman" w:hAnsi="Times New Roman" w:cs="Times New Roman"/>
          <w:b/>
          <w:bCs/>
          <w:spacing w:val="7"/>
          <w:sz w:val="24"/>
          <w:szCs w:val="24"/>
        </w:rPr>
      </w:pPr>
      <w:r w:rsidRPr="00F01662">
        <w:rPr>
          <w:rStyle w:val="BodyText1"/>
          <w:rFonts w:ascii="Times New Roman" w:hAnsi="Times New Roman" w:cs="Times New Roman"/>
          <w:sz w:val="24"/>
          <w:szCs w:val="24"/>
        </w:rPr>
        <w:t>all sums received from the State Government including grants- in-aid; and</w:t>
      </w:r>
    </w:p>
    <w:p w:rsidR="00CD50FC" w:rsidRPr="00F01662" w:rsidRDefault="00CD50FC" w:rsidP="00474390">
      <w:pPr>
        <w:pStyle w:val="ListParagraph"/>
        <w:numPr>
          <w:ilvl w:val="0"/>
          <w:numId w:val="20"/>
        </w:numPr>
        <w:spacing w:line="360" w:lineRule="auto"/>
        <w:ind w:hanging="720"/>
        <w:jc w:val="both"/>
        <w:rPr>
          <w:rStyle w:val="BodyText1"/>
          <w:rFonts w:ascii="Times New Roman" w:hAnsi="Times New Roman" w:cs="Times New Roman"/>
          <w:b/>
          <w:bCs/>
          <w:spacing w:val="7"/>
          <w:sz w:val="24"/>
          <w:szCs w:val="24"/>
        </w:rPr>
      </w:pPr>
      <w:r w:rsidRPr="00F01662">
        <w:rPr>
          <w:rStyle w:val="BodyText1"/>
          <w:rFonts w:ascii="Times New Roman" w:hAnsi="Times New Roman" w:cs="Times New Roman"/>
          <w:sz w:val="24"/>
          <w:szCs w:val="24"/>
        </w:rPr>
        <w:lastRenderedPageBreak/>
        <w:t>all sums from such other sources as may be decided by the State Government.</w:t>
      </w:r>
    </w:p>
    <w:p w:rsidR="00CD50FC" w:rsidRPr="00F01662" w:rsidRDefault="00CD50FC" w:rsidP="00474390">
      <w:pPr>
        <w:spacing w:line="360" w:lineRule="auto"/>
        <w:ind w:left="720" w:hanging="720"/>
        <w:jc w:val="both"/>
        <w:rPr>
          <w:rStyle w:val="BodyText1"/>
          <w:rFonts w:ascii="Times New Roman" w:hAnsi="Times New Roman" w:cs="Times New Roman"/>
          <w:sz w:val="24"/>
          <w:szCs w:val="24"/>
        </w:rPr>
      </w:pPr>
      <w:r w:rsidRPr="00F01662">
        <w:rPr>
          <w:rStyle w:val="BodyText1"/>
          <w:rFonts w:ascii="Times New Roman" w:hAnsi="Times New Roman" w:cs="Times New Roman"/>
          <w:spacing w:val="7"/>
          <w:sz w:val="24"/>
          <w:szCs w:val="24"/>
        </w:rPr>
        <w:t>(2)</w:t>
      </w:r>
      <w:r w:rsidRPr="00F01662">
        <w:rPr>
          <w:rStyle w:val="BodyText1"/>
          <w:rFonts w:ascii="Times New Roman" w:hAnsi="Times New Roman" w:cs="Times New Roman"/>
          <w:spacing w:val="7"/>
          <w:sz w:val="24"/>
          <w:szCs w:val="24"/>
        </w:rPr>
        <w:tab/>
      </w:r>
      <w:r w:rsidR="00A03FA8" w:rsidRPr="00F01662">
        <w:rPr>
          <w:rStyle w:val="BodyText1"/>
          <w:rFonts w:ascii="Times New Roman" w:hAnsi="Times New Roman" w:cs="Times New Roman"/>
          <w:sz w:val="24"/>
          <w:szCs w:val="24"/>
        </w:rPr>
        <w:t>There shall be a governing body consisting of following members to manage the Gujarat State Fund, namely:-</w:t>
      </w:r>
    </w:p>
    <w:p w:rsidR="00A03FA8" w:rsidRPr="00F01662" w:rsidRDefault="00A03FA8" w:rsidP="00474390">
      <w:pPr>
        <w:pStyle w:val="ListParagraph"/>
        <w:numPr>
          <w:ilvl w:val="0"/>
          <w:numId w:val="21"/>
        </w:numPr>
        <w:spacing w:line="360" w:lineRule="auto"/>
        <w:ind w:hanging="720"/>
        <w:jc w:val="both"/>
        <w:rPr>
          <w:rFonts w:ascii="Times New Roman" w:eastAsia="Bookman Old Style" w:hAnsi="Times New Roman" w:cs="Times New Roman"/>
          <w:color w:val="000000"/>
          <w:spacing w:val="7"/>
          <w:sz w:val="24"/>
          <w:szCs w:val="24"/>
        </w:rPr>
      </w:pPr>
      <w:r w:rsidRPr="00F01662">
        <w:rPr>
          <w:rStyle w:val="BodyText1"/>
          <w:rFonts w:ascii="Times New Roman" w:hAnsi="Times New Roman" w:cs="Times New Roman"/>
          <w:sz w:val="24"/>
          <w:szCs w:val="24"/>
        </w:rPr>
        <w:t>P</w:t>
      </w:r>
      <w:r w:rsidRPr="00F01662">
        <w:rPr>
          <w:rFonts w:ascii="Times New Roman" w:hAnsi="Times New Roman" w:cs="Times New Roman"/>
          <w:sz w:val="24"/>
          <w:szCs w:val="24"/>
        </w:rPr>
        <w:t>rincipal Secretary or Secretary, Social Justice and Empowerment Department , Government of Gujarat – Chairperson;</w:t>
      </w:r>
    </w:p>
    <w:p w:rsidR="00A03FA8" w:rsidRPr="00F01662" w:rsidRDefault="00A03FA8" w:rsidP="00474390">
      <w:pPr>
        <w:pStyle w:val="ListParagraph"/>
        <w:numPr>
          <w:ilvl w:val="0"/>
          <w:numId w:val="21"/>
        </w:numPr>
        <w:spacing w:line="360" w:lineRule="auto"/>
        <w:ind w:hanging="720"/>
        <w:jc w:val="both"/>
        <w:rPr>
          <w:rFonts w:ascii="Times New Roman" w:eastAsia="Bookman Old Style" w:hAnsi="Times New Roman" w:cs="Times New Roman"/>
          <w:color w:val="000000"/>
          <w:spacing w:val="7"/>
          <w:sz w:val="24"/>
          <w:szCs w:val="24"/>
        </w:rPr>
      </w:pPr>
      <w:r w:rsidRPr="00F01662">
        <w:rPr>
          <w:rStyle w:val="BodyText1"/>
          <w:rFonts w:ascii="Times New Roman" w:hAnsi="Times New Roman" w:cs="Times New Roman"/>
          <w:sz w:val="24"/>
          <w:szCs w:val="24"/>
        </w:rPr>
        <w:t>t</w:t>
      </w:r>
      <w:r w:rsidRPr="00F01662">
        <w:rPr>
          <w:rFonts w:ascii="Times New Roman" w:hAnsi="Times New Roman" w:cs="Times New Roman"/>
          <w:sz w:val="24"/>
          <w:szCs w:val="24"/>
        </w:rPr>
        <w:t>wo representatives from the Health and Family Welfare Department, Education Department, Labour and Employment Department, Panchayat, Rural Housing and Rural Development Department in Government of Gujarat, not below the rank of a Deputy Secretary, by rotation in alphabetical orders – Members;</w:t>
      </w:r>
    </w:p>
    <w:p w:rsidR="00A03FA8" w:rsidRPr="00F01662" w:rsidRDefault="00A03FA8" w:rsidP="00474390">
      <w:pPr>
        <w:pStyle w:val="ListParagraph"/>
        <w:numPr>
          <w:ilvl w:val="0"/>
          <w:numId w:val="21"/>
        </w:numPr>
        <w:spacing w:line="360" w:lineRule="auto"/>
        <w:ind w:hanging="720"/>
        <w:jc w:val="both"/>
        <w:rPr>
          <w:rFonts w:ascii="Times New Roman" w:eastAsia="Bookman Old Style" w:hAnsi="Times New Roman" w:cs="Times New Roman"/>
          <w:color w:val="000000"/>
          <w:spacing w:val="7"/>
          <w:sz w:val="24"/>
          <w:szCs w:val="24"/>
        </w:rPr>
      </w:pPr>
      <w:r w:rsidRPr="00F01662">
        <w:rPr>
          <w:rStyle w:val="BodyText1"/>
          <w:rFonts w:ascii="Times New Roman" w:hAnsi="Times New Roman" w:cs="Times New Roman"/>
          <w:sz w:val="24"/>
          <w:szCs w:val="24"/>
        </w:rPr>
        <w:t>D</w:t>
      </w:r>
      <w:r w:rsidRPr="00F01662">
        <w:rPr>
          <w:rFonts w:ascii="Times New Roman" w:hAnsi="Times New Roman" w:cs="Times New Roman"/>
          <w:sz w:val="24"/>
          <w:szCs w:val="24"/>
        </w:rPr>
        <w:t>irector, Social Defen</w:t>
      </w:r>
      <w:r w:rsidR="00BA26F7" w:rsidRPr="00F01662">
        <w:rPr>
          <w:rFonts w:ascii="Times New Roman" w:hAnsi="Times New Roman" w:cs="Times New Roman"/>
          <w:sz w:val="24"/>
          <w:szCs w:val="24"/>
        </w:rPr>
        <w:t>c</w:t>
      </w:r>
      <w:r w:rsidRPr="00F01662">
        <w:rPr>
          <w:rFonts w:ascii="Times New Roman" w:hAnsi="Times New Roman" w:cs="Times New Roman"/>
          <w:sz w:val="24"/>
          <w:szCs w:val="24"/>
        </w:rPr>
        <w:t>e, Government of Gujarat - Convener and Chief Executive Officer.</w:t>
      </w:r>
    </w:p>
    <w:p w:rsidR="00A03FA8" w:rsidRPr="00F01662" w:rsidRDefault="00A03FA8" w:rsidP="00474390">
      <w:pPr>
        <w:spacing w:line="360" w:lineRule="auto"/>
        <w:ind w:left="720" w:hanging="720"/>
        <w:jc w:val="both"/>
        <w:rPr>
          <w:rFonts w:ascii="Times New Roman" w:hAnsi="Times New Roman" w:cs="Times New Roman"/>
          <w:sz w:val="24"/>
        </w:rPr>
      </w:pPr>
      <w:r w:rsidRPr="00F01662">
        <w:rPr>
          <w:rStyle w:val="BodyText1"/>
          <w:rFonts w:ascii="Times New Roman" w:hAnsi="Times New Roman" w:cs="Times New Roman"/>
          <w:spacing w:val="7"/>
          <w:sz w:val="24"/>
          <w:szCs w:val="24"/>
        </w:rPr>
        <w:t>(3)</w:t>
      </w:r>
      <w:r w:rsidRPr="00F01662">
        <w:rPr>
          <w:rStyle w:val="BodyText1"/>
          <w:rFonts w:ascii="Times New Roman" w:hAnsi="Times New Roman" w:cs="Times New Roman"/>
          <w:spacing w:val="7"/>
          <w:sz w:val="24"/>
          <w:szCs w:val="24"/>
        </w:rPr>
        <w:tab/>
      </w:r>
      <w:r w:rsidR="00B83866" w:rsidRPr="00F01662">
        <w:rPr>
          <w:rStyle w:val="BodyText1"/>
          <w:rFonts w:ascii="Times New Roman" w:hAnsi="Times New Roman" w:cs="Times New Roman"/>
          <w:sz w:val="24"/>
          <w:szCs w:val="24"/>
        </w:rPr>
        <w:t>T</w:t>
      </w:r>
      <w:r w:rsidR="00B83866" w:rsidRPr="00F01662">
        <w:rPr>
          <w:rFonts w:ascii="Times New Roman" w:hAnsi="Times New Roman" w:cs="Times New Roman"/>
          <w:sz w:val="24"/>
        </w:rPr>
        <w:t>he governing body shall meet as often as necessary, but at least once in every financial year.</w:t>
      </w:r>
    </w:p>
    <w:p w:rsidR="00B83866" w:rsidRPr="00F01662" w:rsidRDefault="00B83866" w:rsidP="00474390">
      <w:pPr>
        <w:spacing w:line="360" w:lineRule="auto"/>
        <w:ind w:left="720" w:hanging="720"/>
        <w:jc w:val="both"/>
        <w:rPr>
          <w:rFonts w:ascii="Times New Roman" w:hAnsi="Times New Roman" w:cs="Times New Roman"/>
          <w:sz w:val="24"/>
        </w:rPr>
      </w:pPr>
      <w:r w:rsidRPr="00F01662">
        <w:rPr>
          <w:rStyle w:val="BodyText1"/>
          <w:rFonts w:ascii="Times New Roman" w:hAnsi="Times New Roman" w:cs="Times New Roman"/>
          <w:spacing w:val="7"/>
          <w:sz w:val="24"/>
          <w:szCs w:val="24"/>
        </w:rPr>
        <w:t>(4)</w:t>
      </w:r>
      <w:r w:rsidRPr="00F01662">
        <w:rPr>
          <w:rStyle w:val="BodyText1"/>
          <w:rFonts w:ascii="Times New Roman" w:hAnsi="Times New Roman" w:cs="Times New Roman"/>
          <w:spacing w:val="7"/>
          <w:sz w:val="24"/>
          <w:szCs w:val="24"/>
        </w:rPr>
        <w:tab/>
      </w:r>
      <w:r w:rsidR="00F97A99" w:rsidRPr="00F01662">
        <w:rPr>
          <w:rStyle w:val="BodyText1"/>
          <w:rFonts w:ascii="Times New Roman" w:hAnsi="Times New Roman" w:cs="Times New Roman"/>
          <w:sz w:val="24"/>
          <w:szCs w:val="24"/>
        </w:rPr>
        <w:t>T</w:t>
      </w:r>
      <w:r w:rsidR="00F97A99" w:rsidRPr="00F01662">
        <w:rPr>
          <w:rFonts w:ascii="Times New Roman" w:hAnsi="Times New Roman" w:cs="Times New Roman"/>
          <w:sz w:val="24"/>
        </w:rPr>
        <w:t>he nominated members shall hold office for not more than three years.</w:t>
      </w:r>
    </w:p>
    <w:p w:rsidR="00F97A99" w:rsidRPr="00F01662" w:rsidRDefault="00F97A99" w:rsidP="00474390">
      <w:pPr>
        <w:spacing w:line="360" w:lineRule="auto"/>
        <w:ind w:left="720" w:hanging="720"/>
        <w:jc w:val="both"/>
        <w:rPr>
          <w:rFonts w:ascii="Times New Roman" w:hAnsi="Times New Roman" w:cs="Times New Roman"/>
          <w:sz w:val="24"/>
        </w:rPr>
      </w:pPr>
      <w:r w:rsidRPr="00F01662">
        <w:rPr>
          <w:rStyle w:val="BodyText1"/>
          <w:rFonts w:ascii="Times New Roman" w:hAnsi="Times New Roman" w:cs="Times New Roman"/>
          <w:spacing w:val="7"/>
          <w:sz w:val="24"/>
          <w:szCs w:val="24"/>
        </w:rPr>
        <w:t>(5)</w:t>
      </w:r>
      <w:r w:rsidRPr="00F01662">
        <w:rPr>
          <w:rStyle w:val="BodyText1"/>
          <w:rFonts w:ascii="Times New Roman" w:hAnsi="Times New Roman" w:cs="Times New Roman"/>
          <w:spacing w:val="7"/>
          <w:sz w:val="24"/>
          <w:szCs w:val="24"/>
        </w:rPr>
        <w:tab/>
      </w:r>
      <w:r w:rsidR="00E66615" w:rsidRPr="00F01662">
        <w:rPr>
          <w:rStyle w:val="BodyText1"/>
          <w:rFonts w:ascii="Times New Roman" w:hAnsi="Times New Roman" w:cs="Times New Roman"/>
          <w:sz w:val="24"/>
          <w:szCs w:val="24"/>
        </w:rPr>
        <w:t>N</w:t>
      </w:r>
      <w:r w:rsidR="00E66615" w:rsidRPr="00F01662">
        <w:rPr>
          <w:rFonts w:ascii="Times New Roman" w:hAnsi="Times New Roman" w:cs="Times New Roman"/>
          <w:sz w:val="24"/>
        </w:rPr>
        <w:t>o member of the governing body shall be a beneficiary of the Fund during the period such Member holds office.</w:t>
      </w:r>
    </w:p>
    <w:p w:rsidR="00E66615" w:rsidRPr="00F01662" w:rsidRDefault="00E66615" w:rsidP="00474390">
      <w:pPr>
        <w:spacing w:line="360" w:lineRule="auto"/>
        <w:ind w:left="720" w:hanging="720"/>
        <w:jc w:val="both"/>
        <w:rPr>
          <w:rFonts w:ascii="Times New Roman" w:hAnsi="Times New Roman" w:cs="Times New Roman"/>
          <w:sz w:val="24"/>
        </w:rPr>
      </w:pPr>
      <w:r w:rsidRPr="00F01662">
        <w:rPr>
          <w:rStyle w:val="BodyText1"/>
          <w:rFonts w:ascii="Times New Roman" w:hAnsi="Times New Roman" w:cs="Times New Roman"/>
          <w:spacing w:val="7"/>
          <w:sz w:val="24"/>
          <w:szCs w:val="24"/>
        </w:rPr>
        <w:t>(6)</w:t>
      </w:r>
      <w:r w:rsidRPr="00F01662">
        <w:rPr>
          <w:rStyle w:val="BodyText1"/>
          <w:rFonts w:ascii="Times New Roman" w:hAnsi="Times New Roman" w:cs="Times New Roman"/>
          <w:spacing w:val="7"/>
          <w:sz w:val="24"/>
          <w:szCs w:val="24"/>
        </w:rPr>
        <w:tab/>
      </w:r>
      <w:r w:rsidR="00D80324" w:rsidRPr="00F01662">
        <w:rPr>
          <w:rStyle w:val="BodyText1"/>
          <w:rFonts w:ascii="Times New Roman" w:hAnsi="Times New Roman" w:cs="Times New Roman"/>
          <w:sz w:val="24"/>
          <w:szCs w:val="24"/>
        </w:rPr>
        <w:t>T</w:t>
      </w:r>
      <w:r w:rsidR="00D80324" w:rsidRPr="00F01662">
        <w:rPr>
          <w:rFonts w:ascii="Times New Roman" w:hAnsi="Times New Roman" w:cs="Times New Roman"/>
          <w:sz w:val="24"/>
        </w:rPr>
        <w:t>he nominated non-official members shall be eligible for payment of travelling allowance and dearness allowance as admissible to a Class I officer of the State Government for attending the meetings of the governing body.</w:t>
      </w:r>
    </w:p>
    <w:p w:rsidR="00D80324" w:rsidRPr="00F01662" w:rsidRDefault="00D80324" w:rsidP="00474390">
      <w:pPr>
        <w:spacing w:line="360" w:lineRule="auto"/>
        <w:ind w:left="720" w:hanging="720"/>
        <w:jc w:val="both"/>
        <w:rPr>
          <w:rFonts w:ascii="Times New Roman" w:hAnsi="Times New Roman" w:cs="Times New Roman"/>
          <w:sz w:val="24"/>
        </w:rPr>
      </w:pPr>
      <w:r w:rsidRPr="00F01662">
        <w:rPr>
          <w:rStyle w:val="BodyText1"/>
          <w:rFonts w:ascii="Times New Roman" w:hAnsi="Times New Roman" w:cs="Times New Roman"/>
          <w:spacing w:val="7"/>
          <w:sz w:val="24"/>
          <w:szCs w:val="24"/>
        </w:rPr>
        <w:t>(7)</w:t>
      </w:r>
      <w:r w:rsidRPr="00F01662">
        <w:rPr>
          <w:rStyle w:val="BodyText1"/>
          <w:rFonts w:ascii="Times New Roman" w:hAnsi="Times New Roman" w:cs="Times New Roman"/>
          <w:spacing w:val="7"/>
          <w:sz w:val="24"/>
          <w:szCs w:val="24"/>
        </w:rPr>
        <w:tab/>
      </w:r>
      <w:r w:rsidR="00864094" w:rsidRPr="00F01662">
        <w:rPr>
          <w:rStyle w:val="BodyText1"/>
          <w:rFonts w:ascii="Times New Roman" w:hAnsi="Times New Roman" w:cs="Times New Roman"/>
          <w:sz w:val="24"/>
          <w:szCs w:val="24"/>
        </w:rPr>
        <w:t>N</w:t>
      </w:r>
      <w:r w:rsidR="00864094" w:rsidRPr="00F01662">
        <w:rPr>
          <w:rFonts w:ascii="Times New Roman" w:hAnsi="Times New Roman" w:cs="Times New Roman"/>
          <w:sz w:val="24"/>
        </w:rPr>
        <w:t>o person shall be nominated under clause (b) and (c) of sub-rule (2) as a member of the governing body, if he –</w:t>
      </w:r>
    </w:p>
    <w:p w:rsidR="00864094" w:rsidRPr="00F01662" w:rsidRDefault="00FB324D" w:rsidP="00474390">
      <w:pPr>
        <w:pStyle w:val="ListParagraph"/>
        <w:numPr>
          <w:ilvl w:val="0"/>
          <w:numId w:val="22"/>
        </w:numPr>
        <w:spacing w:line="360" w:lineRule="auto"/>
        <w:ind w:hanging="720"/>
        <w:jc w:val="both"/>
        <w:rPr>
          <w:rFonts w:ascii="Times New Roman" w:eastAsia="Bookman Old Style" w:hAnsi="Times New Roman" w:cs="Times New Roman"/>
          <w:color w:val="000000"/>
          <w:spacing w:val="7"/>
          <w:sz w:val="24"/>
          <w:szCs w:val="24"/>
        </w:rPr>
      </w:pPr>
      <w:r w:rsidRPr="00F01662">
        <w:rPr>
          <w:rFonts w:ascii="Times New Roman" w:hAnsi="Times New Roman" w:cs="Times New Roman"/>
          <w:sz w:val="24"/>
          <w:szCs w:val="24"/>
        </w:rPr>
        <w:t>is, or has been, convicted of an offence, which in the opinion of the State Government, involves moral turpitude; or</w:t>
      </w:r>
    </w:p>
    <w:p w:rsidR="00FB324D" w:rsidRPr="00F01662" w:rsidRDefault="00FB324D" w:rsidP="00474390">
      <w:pPr>
        <w:pStyle w:val="ListParagraph"/>
        <w:numPr>
          <w:ilvl w:val="0"/>
          <w:numId w:val="22"/>
        </w:numPr>
        <w:spacing w:line="360" w:lineRule="auto"/>
        <w:ind w:hanging="720"/>
        <w:jc w:val="both"/>
        <w:rPr>
          <w:rFonts w:ascii="Times New Roman" w:eastAsia="Bookman Old Style" w:hAnsi="Times New Roman" w:cs="Times New Roman"/>
          <w:color w:val="000000"/>
          <w:spacing w:val="7"/>
          <w:sz w:val="24"/>
          <w:szCs w:val="24"/>
        </w:rPr>
      </w:pPr>
      <w:r w:rsidRPr="00F01662">
        <w:rPr>
          <w:rFonts w:ascii="Times New Roman" w:hAnsi="Times New Roman" w:cs="Times New Roman"/>
          <w:sz w:val="24"/>
          <w:szCs w:val="24"/>
        </w:rPr>
        <w:t>is, or at any time has been, adjudicated as an insolvent.</w:t>
      </w:r>
    </w:p>
    <w:p w:rsidR="00FB324D" w:rsidRPr="00F01662" w:rsidRDefault="00FB324D" w:rsidP="00474390">
      <w:pPr>
        <w:spacing w:line="360" w:lineRule="auto"/>
        <w:ind w:left="720" w:hanging="720"/>
        <w:jc w:val="both"/>
        <w:rPr>
          <w:rFonts w:ascii="Times New Roman" w:hAnsi="Times New Roman" w:cs="Times New Roman"/>
          <w:sz w:val="24"/>
        </w:rPr>
      </w:pPr>
      <w:r w:rsidRPr="00F01662">
        <w:rPr>
          <w:rStyle w:val="BodyText1"/>
          <w:rFonts w:ascii="Times New Roman" w:hAnsi="Times New Roman" w:cs="Times New Roman"/>
          <w:b/>
          <w:bCs/>
          <w:spacing w:val="7"/>
          <w:sz w:val="24"/>
          <w:szCs w:val="24"/>
        </w:rPr>
        <w:t>34.</w:t>
      </w:r>
      <w:r w:rsidRPr="00F01662">
        <w:rPr>
          <w:rStyle w:val="BodyText1"/>
          <w:rFonts w:ascii="Times New Roman" w:hAnsi="Times New Roman" w:cs="Times New Roman"/>
          <w:b/>
          <w:bCs/>
          <w:spacing w:val="7"/>
          <w:sz w:val="24"/>
          <w:szCs w:val="24"/>
        </w:rPr>
        <w:tab/>
      </w:r>
      <w:r w:rsidR="00CB2F27" w:rsidRPr="00F01662">
        <w:rPr>
          <w:rStyle w:val="BodyText1"/>
          <w:rFonts w:ascii="Times New Roman" w:hAnsi="Times New Roman" w:cs="Times New Roman"/>
          <w:b/>
          <w:bCs/>
          <w:sz w:val="24"/>
          <w:szCs w:val="24"/>
        </w:rPr>
        <w:t>U</w:t>
      </w:r>
      <w:r w:rsidR="00CB2F27" w:rsidRPr="00F01662">
        <w:rPr>
          <w:rFonts w:ascii="Times New Roman" w:hAnsi="Times New Roman" w:cs="Times New Roman"/>
          <w:b/>
          <w:bCs/>
          <w:sz w:val="24"/>
        </w:rPr>
        <w:t>tilisation of the Gujarat State Fund</w:t>
      </w:r>
      <w:r w:rsidR="00CB2F27" w:rsidRPr="00F01662">
        <w:rPr>
          <w:rFonts w:ascii="Times New Roman" w:hAnsi="Times New Roman" w:cs="Times New Roman"/>
          <w:sz w:val="24"/>
        </w:rPr>
        <w:t>.- (1) The State Fund shall be utilized for the following purposes, namely:-</w:t>
      </w:r>
    </w:p>
    <w:p w:rsidR="00CB2F27" w:rsidRPr="00F01662" w:rsidRDefault="00A26C35" w:rsidP="00474390">
      <w:pPr>
        <w:pStyle w:val="ListParagraph"/>
        <w:numPr>
          <w:ilvl w:val="0"/>
          <w:numId w:val="23"/>
        </w:numPr>
        <w:spacing w:line="360" w:lineRule="auto"/>
        <w:ind w:hanging="720"/>
        <w:jc w:val="both"/>
        <w:rPr>
          <w:rFonts w:ascii="Times New Roman" w:eastAsia="Bookman Old Style" w:hAnsi="Times New Roman" w:cs="Times New Roman"/>
          <w:b/>
          <w:bCs/>
          <w:color w:val="000000"/>
          <w:spacing w:val="7"/>
          <w:sz w:val="24"/>
          <w:szCs w:val="24"/>
        </w:rPr>
      </w:pPr>
      <w:r w:rsidRPr="00F01662">
        <w:rPr>
          <w:rStyle w:val="BodyText1"/>
          <w:rFonts w:ascii="Times New Roman" w:hAnsi="Times New Roman" w:cs="Times New Roman"/>
          <w:sz w:val="24"/>
          <w:szCs w:val="24"/>
        </w:rPr>
        <w:t>f</w:t>
      </w:r>
      <w:r w:rsidRPr="00F01662">
        <w:rPr>
          <w:rFonts w:ascii="Times New Roman" w:hAnsi="Times New Roman" w:cs="Times New Roman"/>
          <w:sz w:val="24"/>
          <w:szCs w:val="24"/>
        </w:rPr>
        <w:t>inancial assistance in the areas which are not specifically covered under any scheme and programme of the State Government;</w:t>
      </w:r>
    </w:p>
    <w:p w:rsidR="00A26C35" w:rsidRPr="00F01662" w:rsidRDefault="00A26C35" w:rsidP="00474390">
      <w:pPr>
        <w:pStyle w:val="ListParagraph"/>
        <w:numPr>
          <w:ilvl w:val="0"/>
          <w:numId w:val="23"/>
        </w:numPr>
        <w:spacing w:line="360" w:lineRule="auto"/>
        <w:ind w:hanging="720"/>
        <w:jc w:val="both"/>
        <w:rPr>
          <w:rFonts w:ascii="Times New Roman" w:eastAsia="Bookman Old Style" w:hAnsi="Times New Roman" w:cs="Times New Roman"/>
          <w:b/>
          <w:bCs/>
          <w:color w:val="000000"/>
          <w:spacing w:val="7"/>
          <w:sz w:val="24"/>
          <w:szCs w:val="24"/>
        </w:rPr>
      </w:pPr>
      <w:r w:rsidRPr="00F01662">
        <w:rPr>
          <w:rStyle w:val="BodyText1"/>
          <w:rFonts w:ascii="Times New Roman" w:hAnsi="Times New Roman" w:cs="Times New Roman"/>
          <w:sz w:val="24"/>
          <w:szCs w:val="24"/>
        </w:rPr>
        <w:t>a</w:t>
      </w:r>
      <w:r w:rsidRPr="00F01662">
        <w:rPr>
          <w:rFonts w:ascii="Times New Roman" w:hAnsi="Times New Roman" w:cs="Times New Roman"/>
          <w:sz w:val="24"/>
          <w:szCs w:val="24"/>
        </w:rPr>
        <w:t>dministrative and other expenses of the Fund, as may be required to be incurred by or under the Act; and</w:t>
      </w:r>
    </w:p>
    <w:p w:rsidR="00A26C35" w:rsidRPr="00F01662" w:rsidRDefault="003644A6" w:rsidP="00474390">
      <w:pPr>
        <w:pStyle w:val="ListParagraph"/>
        <w:numPr>
          <w:ilvl w:val="0"/>
          <w:numId w:val="23"/>
        </w:numPr>
        <w:spacing w:line="360" w:lineRule="auto"/>
        <w:ind w:hanging="720"/>
        <w:jc w:val="both"/>
        <w:rPr>
          <w:rFonts w:ascii="Times New Roman" w:eastAsia="Bookman Old Style" w:hAnsi="Times New Roman" w:cs="Times New Roman"/>
          <w:b/>
          <w:bCs/>
          <w:color w:val="000000"/>
          <w:spacing w:val="7"/>
          <w:sz w:val="24"/>
          <w:szCs w:val="24"/>
        </w:rPr>
      </w:pPr>
      <w:r w:rsidRPr="00F01662">
        <w:rPr>
          <w:rStyle w:val="BodyText1"/>
          <w:rFonts w:ascii="Times New Roman" w:hAnsi="Times New Roman" w:cs="Times New Roman"/>
          <w:sz w:val="24"/>
          <w:szCs w:val="24"/>
        </w:rPr>
        <w:t>s</w:t>
      </w:r>
      <w:r w:rsidRPr="00F01662">
        <w:rPr>
          <w:rFonts w:ascii="Times New Roman" w:hAnsi="Times New Roman" w:cs="Times New Roman"/>
          <w:sz w:val="24"/>
          <w:szCs w:val="24"/>
        </w:rPr>
        <w:t>uch other purposes as may be decided by the governing body.</w:t>
      </w:r>
    </w:p>
    <w:p w:rsidR="003644A6" w:rsidRPr="00F01662" w:rsidRDefault="003644A6" w:rsidP="00474390">
      <w:pPr>
        <w:spacing w:line="360" w:lineRule="auto"/>
        <w:ind w:left="720" w:hanging="720"/>
        <w:jc w:val="both"/>
        <w:rPr>
          <w:rFonts w:ascii="Times New Roman" w:hAnsi="Times New Roman" w:cs="Times New Roman"/>
          <w:sz w:val="24"/>
        </w:rPr>
      </w:pPr>
      <w:r w:rsidRPr="00F01662">
        <w:rPr>
          <w:rStyle w:val="BodyText1"/>
          <w:rFonts w:ascii="Times New Roman" w:hAnsi="Times New Roman" w:cs="Times New Roman"/>
          <w:spacing w:val="7"/>
          <w:sz w:val="24"/>
          <w:szCs w:val="24"/>
        </w:rPr>
        <w:lastRenderedPageBreak/>
        <w:t>(2)</w:t>
      </w:r>
      <w:r w:rsidRPr="00F01662">
        <w:rPr>
          <w:rStyle w:val="BodyText1"/>
          <w:rFonts w:ascii="Times New Roman" w:hAnsi="Times New Roman" w:cs="Times New Roman"/>
          <w:spacing w:val="7"/>
          <w:sz w:val="24"/>
          <w:szCs w:val="24"/>
        </w:rPr>
        <w:tab/>
      </w:r>
      <w:r w:rsidR="00610743" w:rsidRPr="00F01662">
        <w:rPr>
          <w:rFonts w:ascii="Times New Roman" w:hAnsi="Times New Roman" w:cs="Times New Roman"/>
          <w:sz w:val="24"/>
        </w:rPr>
        <w:t>Every proposal of expenditure shall be placed before the governing body for its approval.</w:t>
      </w:r>
    </w:p>
    <w:p w:rsidR="00610743" w:rsidRPr="00F01662" w:rsidRDefault="00610743" w:rsidP="00474390">
      <w:pPr>
        <w:spacing w:line="360" w:lineRule="auto"/>
        <w:ind w:left="720" w:hanging="720"/>
        <w:jc w:val="both"/>
        <w:rPr>
          <w:rFonts w:ascii="Times New Roman" w:hAnsi="Times New Roman" w:cs="Times New Roman"/>
          <w:sz w:val="24"/>
        </w:rPr>
      </w:pPr>
      <w:r w:rsidRPr="00F01662">
        <w:rPr>
          <w:rStyle w:val="BodyText1"/>
          <w:rFonts w:ascii="Times New Roman" w:hAnsi="Times New Roman" w:cs="Times New Roman"/>
          <w:spacing w:val="7"/>
          <w:sz w:val="24"/>
          <w:szCs w:val="24"/>
        </w:rPr>
        <w:t>(3)</w:t>
      </w:r>
      <w:r w:rsidRPr="00F01662">
        <w:rPr>
          <w:rStyle w:val="BodyText1"/>
          <w:rFonts w:ascii="Times New Roman" w:hAnsi="Times New Roman" w:cs="Times New Roman"/>
          <w:spacing w:val="7"/>
          <w:sz w:val="24"/>
          <w:szCs w:val="24"/>
        </w:rPr>
        <w:tab/>
      </w:r>
      <w:r w:rsidR="003C7AB3" w:rsidRPr="00F01662">
        <w:rPr>
          <w:rStyle w:val="BodyText1"/>
          <w:rFonts w:ascii="Times New Roman" w:hAnsi="Times New Roman" w:cs="Times New Roman"/>
          <w:sz w:val="24"/>
          <w:szCs w:val="24"/>
        </w:rPr>
        <w:t>T</w:t>
      </w:r>
      <w:r w:rsidR="003C7AB3" w:rsidRPr="00F01662">
        <w:rPr>
          <w:rFonts w:ascii="Times New Roman" w:hAnsi="Times New Roman" w:cs="Times New Roman"/>
          <w:sz w:val="24"/>
        </w:rPr>
        <w:t>he governing body may appoint secretarial staff including accountants with such terms and conditions as it may think appropriate to look after the management and utilisation of Gujarat State Fund based on need based requirement.</w:t>
      </w:r>
    </w:p>
    <w:p w:rsidR="003C7AB3" w:rsidRPr="00F01662" w:rsidRDefault="003C7AB3" w:rsidP="00474390">
      <w:pPr>
        <w:spacing w:line="360" w:lineRule="auto"/>
        <w:ind w:left="720" w:hanging="720"/>
        <w:jc w:val="both"/>
        <w:rPr>
          <w:rFonts w:ascii="Times New Roman" w:hAnsi="Times New Roman" w:cs="Times New Roman"/>
          <w:sz w:val="24"/>
        </w:rPr>
      </w:pPr>
      <w:r w:rsidRPr="00F01662">
        <w:rPr>
          <w:rStyle w:val="BodyText1"/>
          <w:rFonts w:ascii="Times New Roman" w:hAnsi="Times New Roman" w:cs="Times New Roman"/>
          <w:spacing w:val="7"/>
          <w:sz w:val="24"/>
          <w:szCs w:val="24"/>
        </w:rPr>
        <w:t>(4)</w:t>
      </w:r>
      <w:r w:rsidRPr="00F01662">
        <w:rPr>
          <w:rStyle w:val="BodyText1"/>
          <w:rFonts w:ascii="Times New Roman" w:hAnsi="Times New Roman" w:cs="Times New Roman"/>
          <w:spacing w:val="7"/>
          <w:sz w:val="24"/>
          <w:szCs w:val="24"/>
        </w:rPr>
        <w:tab/>
      </w:r>
      <w:r w:rsidR="004B58E4" w:rsidRPr="00F01662">
        <w:rPr>
          <w:rStyle w:val="BodyText1"/>
          <w:rFonts w:ascii="Times New Roman" w:hAnsi="Times New Roman" w:cs="Times New Roman"/>
          <w:sz w:val="24"/>
          <w:szCs w:val="24"/>
        </w:rPr>
        <w:t>T</w:t>
      </w:r>
      <w:r w:rsidR="004B58E4" w:rsidRPr="00F01662">
        <w:rPr>
          <w:rFonts w:ascii="Times New Roman" w:hAnsi="Times New Roman" w:cs="Times New Roman"/>
          <w:sz w:val="24"/>
        </w:rPr>
        <w:t>he Gujarat State Fund shall be invested in such manner as may be decided by the governing body.</w:t>
      </w:r>
    </w:p>
    <w:p w:rsidR="004B58E4" w:rsidRPr="00F01662" w:rsidRDefault="004B58E4" w:rsidP="00474390">
      <w:pPr>
        <w:spacing w:line="360" w:lineRule="auto"/>
        <w:ind w:left="720" w:hanging="720"/>
        <w:jc w:val="both"/>
        <w:rPr>
          <w:rFonts w:ascii="Times New Roman" w:hAnsi="Times New Roman" w:cs="Times New Roman"/>
          <w:sz w:val="24"/>
        </w:rPr>
      </w:pPr>
      <w:r w:rsidRPr="00F01662">
        <w:rPr>
          <w:rStyle w:val="BodyText1"/>
          <w:rFonts w:ascii="Times New Roman" w:hAnsi="Times New Roman" w:cs="Times New Roman"/>
          <w:spacing w:val="7"/>
          <w:sz w:val="24"/>
          <w:szCs w:val="24"/>
        </w:rPr>
        <w:t>(5)</w:t>
      </w:r>
      <w:r w:rsidRPr="00F01662">
        <w:rPr>
          <w:rStyle w:val="BodyText1"/>
          <w:rFonts w:ascii="Times New Roman" w:hAnsi="Times New Roman" w:cs="Times New Roman"/>
          <w:spacing w:val="7"/>
          <w:sz w:val="24"/>
          <w:szCs w:val="24"/>
        </w:rPr>
        <w:tab/>
      </w:r>
      <w:r w:rsidR="002A7CBC" w:rsidRPr="00F01662">
        <w:rPr>
          <w:rStyle w:val="BodyText1"/>
          <w:rFonts w:ascii="Times New Roman" w:hAnsi="Times New Roman" w:cs="Times New Roman"/>
          <w:sz w:val="24"/>
          <w:szCs w:val="24"/>
        </w:rPr>
        <w:t>T</w:t>
      </w:r>
      <w:r w:rsidR="002A7CBC" w:rsidRPr="00F01662">
        <w:rPr>
          <w:rFonts w:ascii="Times New Roman" w:hAnsi="Times New Roman" w:cs="Times New Roman"/>
          <w:sz w:val="24"/>
        </w:rPr>
        <w:t>he accounts of the Gujarat state Fund shall be audited by the Comptroller and Auditor Ge</w:t>
      </w:r>
      <w:r w:rsidR="00872093" w:rsidRPr="00F01662">
        <w:rPr>
          <w:rFonts w:ascii="Times New Roman" w:hAnsi="Times New Roman" w:cs="Times New Roman"/>
          <w:sz w:val="24"/>
        </w:rPr>
        <w:t>neral of India as Specified in s</w:t>
      </w:r>
      <w:r w:rsidR="002A7CBC" w:rsidRPr="00F01662">
        <w:rPr>
          <w:rFonts w:ascii="Times New Roman" w:hAnsi="Times New Roman" w:cs="Times New Roman"/>
          <w:sz w:val="24"/>
        </w:rPr>
        <w:t>ection 88 of the Act.</w:t>
      </w:r>
    </w:p>
    <w:p w:rsidR="002A7CBC" w:rsidRPr="00F01662" w:rsidRDefault="002A7CBC" w:rsidP="00474390">
      <w:pPr>
        <w:spacing w:line="360" w:lineRule="auto"/>
        <w:ind w:left="720" w:hanging="720"/>
        <w:jc w:val="both"/>
        <w:rPr>
          <w:rFonts w:ascii="Times New Roman" w:hAnsi="Times New Roman" w:cs="Times New Roman"/>
          <w:sz w:val="24"/>
        </w:rPr>
      </w:pPr>
      <w:r w:rsidRPr="00F01662">
        <w:rPr>
          <w:rStyle w:val="BodyText1"/>
          <w:rFonts w:ascii="Times New Roman" w:hAnsi="Times New Roman" w:cs="Times New Roman"/>
          <w:b/>
          <w:bCs/>
          <w:spacing w:val="7"/>
          <w:sz w:val="24"/>
          <w:szCs w:val="24"/>
        </w:rPr>
        <w:t>35.</w:t>
      </w:r>
      <w:r w:rsidRPr="00F01662">
        <w:rPr>
          <w:rStyle w:val="BodyText1"/>
          <w:rFonts w:ascii="Times New Roman" w:hAnsi="Times New Roman" w:cs="Times New Roman"/>
          <w:b/>
          <w:bCs/>
          <w:spacing w:val="7"/>
          <w:sz w:val="24"/>
          <w:szCs w:val="24"/>
        </w:rPr>
        <w:tab/>
      </w:r>
      <w:r w:rsidR="008C395B" w:rsidRPr="00F01662">
        <w:rPr>
          <w:rStyle w:val="BodyText1"/>
          <w:rFonts w:ascii="Times New Roman" w:hAnsi="Times New Roman" w:cs="Times New Roman"/>
          <w:sz w:val="24"/>
          <w:szCs w:val="24"/>
        </w:rPr>
        <w:t>B</w:t>
      </w:r>
      <w:r w:rsidR="008C395B" w:rsidRPr="00F01662">
        <w:rPr>
          <w:rFonts w:ascii="Times New Roman" w:hAnsi="Times New Roman" w:cs="Times New Roman"/>
          <w:sz w:val="24"/>
        </w:rPr>
        <w:t>udget.- The Chief Executive Officer of the Gujarat State Fund shall prepare the budget for incurring expenditure under the State Fund in each financial year showing the estimated receipt and expenditure of the Fund, in January every year and shall place the same for consideration of the governing body.</w:t>
      </w:r>
    </w:p>
    <w:p w:rsidR="001A427E" w:rsidRPr="00F01662" w:rsidRDefault="001A427E" w:rsidP="00197C59">
      <w:pPr>
        <w:spacing w:line="276" w:lineRule="auto"/>
        <w:ind w:left="720" w:hanging="720"/>
        <w:jc w:val="both"/>
        <w:rPr>
          <w:rFonts w:ascii="Times New Roman" w:hAnsi="Times New Roman" w:cs="Times New Roman"/>
          <w:sz w:val="24"/>
        </w:rPr>
      </w:pPr>
    </w:p>
    <w:p w:rsidR="001A427E" w:rsidRPr="00FC5404" w:rsidRDefault="001A427E" w:rsidP="00474390">
      <w:pPr>
        <w:spacing w:line="360" w:lineRule="auto"/>
        <w:jc w:val="center"/>
        <w:rPr>
          <w:rFonts w:ascii="Times New Roman" w:hAnsi="Times New Roman" w:cs="Times New Roman"/>
          <w:b/>
          <w:bCs/>
          <w:sz w:val="26"/>
          <w:szCs w:val="26"/>
        </w:rPr>
      </w:pPr>
      <w:r w:rsidRPr="00FC5404">
        <w:rPr>
          <w:rStyle w:val="BodyText2"/>
          <w:rFonts w:ascii="Times New Roman" w:hAnsi="Times New Roman" w:cs="Times New Roman"/>
          <w:b/>
          <w:bCs/>
          <w:sz w:val="26"/>
          <w:szCs w:val="26"/>
          <w:u w:val="none"/>
        </w:rPr>
        <w:t>FORM- A</w:t>
      </w:r>
    </w:p>
    <w:p w:rsidR="001A427E" w:rsidRDefault="001B4960" w:rsidP="001B4960">
      <w:pPr>
        <w:tabs>
          <w:tab w:val="center" w:pos="4154"/>
          <w:tab w:val="left" w:pos="5430"/>
        </w:tabs>
        <w:spacing w:line="360" w:lineRule="auto"/>
        <w:rPr>
          <w:rFonts w:ascii="Times New Roman" w:hAnsi="Times New Roman" w:cs="Times New Roman"/>
          <w:b/>
          <w:bCs/>
          <w:i/>
          <w:iCs/>
          <w:sz w:val="26"/>
          <w:szCs w:val="26"/>
        </w:rPr>
      </w:pPr>
      <w:r>
        <w:rPr>
          <w:rFonts w:ascii="Times New Roman" w:hAnsi="Times New Roman" w:cs="Times New Roman"/>
          <w:b/>
          <w:bCs/>
          <w:i/>
          <w:iCs/>
          <w:szCs w:val="32"/>
        </w:rPr>
        <w:tab/>
      </w:r>
      <w:r w:rsidR="00BA4ED7" w:rsidRPr="001B4960">
        <w:rPr>
          <w:rFonts w:ascii="Times New Roman" w:hAnsi="Times New Roman" w:cs="Times New Roman"/>
          <w:b/>
          <w:bCs/>
          <w:i/>
          <w:iCs/>
          <w:szCs w:val="32"/>
        </w:rPr>
        <w:t>(</w:t>
      </w:r>
      <w:r w:rsidR="001A427E">
        <w:rPr>
          <w:rFonts w:ascii="Times New Roman" w:hAnsi="Times New Roman" w:cs="Times New Roman"/>
          <w:b/>
          <w:bCs/>
          <w:i/>
          <w:iCs/>
          <w:sz w:val="26"/>
          <w:szCs w:val="26"/>
        </w:rPr>
        <w:t xml:space="preserve">See rule </w:t>
      </w:r>
      <w:r w:rsidR="001A427E">
        <w:rPr>
          <w:rFonts w:ascii="Times New Roman" w:hAnsi="Times New Roman" w:cs="Times New Roman"/>
          <w:b/>
          <w:bCs/>
          <w:sz w:val="26"/>
          <w:szCs w:val="26"/>
        </w:rPr>
        <w:t>9</w:t>
      </w:r>
      <w:r w:rsidR="00FC5404">
        <w:rPr>
          <w:rFonts w:ascii="Times New Roman" w:hAnsi="Times New Roman" w:cs="Times New Roman"/>
          <w:b/>
          <w:bCs/>
          <w:i/>
          <w:iCs/>
          <w:sz w:val="26"/>
          <w:szCs w:val="26"/>
        </w:rPr>
        <w:t>(1)</w:t>
      </w:r>
      <w:r w:rsidR="00FC5404" w:rsidRPr="001B4960">
        <w:rPr>
          <w:rFonts w:ascii="Times New Roman" w:hAnsi="Times New Roman" w:cs="Times New Roman"/>
          <w:b/>
          <w:bCs/>
          <w:i/>
          <w:iCs/>
          <w:szCs w:val="32"/>
        </w:rPr>
        <w:t>)</w:t>
      </w:r>
      <w:r>
        <w:rPr>
          <w:rFonts w:ascii="Times New Roman" w:hAnsi="Times New Roman" w:cs="Times New Roman"/>
          <w:b/>
          <w:bCs/>
          <w:i/>
          <w:iCs/>
          <w:szCs w:val="32"/>
        </w:rPr>
        <w:tab/>
      </w:r>
    </w:p>
    <w:p w:rsidR="001A427E" w:rsidRDefault="001A427E" w:rsidP="00474390">
      <w:pPr>
        <w:spacing w:line="360" w:lineRule="auto"/>
        <w:jc w:val="center"/>
        <w:rPr>
          <w:rFonts w:ascii="Times New Roman" w:hAnsi="Times New Roman" w:cs="Times New Roman"/>
          <w:b/>
          <w:bCs/>
          <w:sz w:val="26"/>
          <w:szCs w:val="26"/>
        </w:rPr>
      </w:pPr>
      <w:r>
        <w:rPr>
          <w:rFonts w:ascii="Times New Roman" w:hAnsi="Times New Roman" w:cs="Times New Roman"/>
          <w:b/>
          <w:bCs/>
          <w:sz w:val="26"/>
          <w:szCs w:val="26"/>
        </w:rPr>
        <w:t>Application for a Certificate of Registration</w:t>
      </w:r>
    </w:p>
    <w:p w:rsidR="001A427E" w:rsidRDefault="001A427E" w:rsidP="001A427E">
      <w:pPr>
        <w:jc w:val="both"/>
        <w:rPr>
          <w:rFonts w:ascii="Times New Roman" w:hAnsi="Times New Roman" w:cs="Times New Roman"/>
          <w:sz w:val="26"/>
          <w:szCs w:val="26"/>
        </w:rPr>
      </w:pPr>
    </w:p>
    <w:p w:rsidR="001A427E" w:rsidRDefault="001A427E" w:rsidP="001A427E">
      <w:pPr>
        <w:pStyle w:val="ListParagraph"/>
        <w:numPr>
          <w:ilvl w:val="0"/>
          <w:numId w:val="3"/>
        </w:numPr>
        <w:spacing w:line="360" w:lineRule="auto"/>
        <w:ind w:hanging="720"/>
        <w:jc w:val="both"/>
        <w:rPr>
          <w:rFonts w:ascii="Times New Roman" w:hAnsi="Times New Roman" w:cs="Times New Roman"/>
          <w:sz w:val="26"/>
          <w:szCs w:val="26"/>
        </w:rPr>
      </w:pPr>
      <w:r>
        <w:rPr>
          <w:rStyle w:val="BodyText1"/>
          <w:rFonts w:ascii="Times New Roman" w:hAnsi="Times New Roman" w:cs="Times New Roman"/>
          <w:sz w:val="26"/>
          <w:szCs w:val="26"/>
        </w:rPr>
        <w:t>N</w:t>
      </w:r>
      <w:r>
        <w:rPr>
          <w:rFonts w:ascii="Times New Roman" w:hAnsi="Times New Roman" w:cs="Times New Roman"/>
          <w:sz w:val="26"/>
          <w:szCs w:val="26"/>
        </w:rPr>
        <w:t>ame of applicant and his address: …………………</w:t>
      </w:r>
      <w:r w:rsidR="00FC42E4">
        <w:rPr>
          <w:rFonts w:ascii="Times New Roman" w:hAnsi="Times New Roman" w:cs="Times New Roman"/>
          <w:sz w:val="26"/>
          <w:szCs w:val="26"/>
        </w:rPr>
        <w:t>…………</w:t>
      </w:r>
      <w:r>
        <w:rPr>
          <w:rFonts w:ascii="Times New Roman" w:hAnsi="Times New Roman" w:cs="Times New Roman"/>
          <w:sz w:val="26"/>
          <w:szCs w:val="26"/>
        </w:rPr>
        <w:t>………</w:t>
      </w:r>
    </w:p>
    <w:p w:rsidR="001A427E" w:rsidRDefault="001A427E" w:rsidP="001A427E">
      <w:pPr>
        <w:pStyle w:val="ListParagraph"/>
        <w:numPr>
          <w:ilvl w:val="0"/>
          <w:numId w:val="3"/>
        </w:numPr>
        <w:spacing w:line="360" w:lineRule="auto"/>
        <w:ind w:hanging="720"/>
        <w:jc w:val="both"/>
        <w:rPr>
          <w:rFonts w:ascii="Times New Roman" w:hAnsi="Times New Roman" w:cs="Times New Roman"/>
          <w:sz w:val="26"/>
          <w:szCs w:val="26"/>
        </w:rPr>
      </w:pPr>
      <w:r>
        <w:rPr>
          <w:rStyle w:val="BodyText1"/>
          <w:rFonts w:ascii="Times New Roman" w:hAnsi="Times New Roman" w:cs="Times New Roman"/>
          <w:sz w:val="26"/>
          <w:szCs w:val="26"/>
        </w:rPr>
        <w:t>I</w:t>
      </w:r>
      <w:r>
        <w:rPr>
          <w:rFonts w:ascii="Times New Roman" w:hAnsi="Times New Roman" w:cs="Times New Roman"/>
          <w:sz w:val="26"/>
          <w:szCs w:val="26"/>
        </w:rPr>
        <w:t>nstitution in respect of which application is made;</w:t>
      </w:r>
    </w:p>
    <w:p w:rsidR="001A427E" w:rsidRDefault="001A427E" w:rsidP="001A427E">
      <w:pPr>
        <w:pStyle w:val="ListParagraph"/>
        <w:numPr>
          <w:ilvl w:val="1"/>
          <w:numId w:val="4"/>
        </w:numPr>
        <w:spacing w:line="360" w:lineRule="auto"/>
        <w:ind w:left="1440" w:hanging="720"/>
        <w:jc w:val="both"/>
        <w:rPr>
          <w:rFonts w:ascii="Times New Roman" w:hAnsi="Times New Roman" w:cs="Times New Roman"/>
          <w:sz w:val="26"/>
          <w:szCs w:val="26"/>
        </w:rPr>
      </w:pPr>
      <w:r>
        <w:rPr>
          <w:rFonts w:ascii="Times New Roman" w:hAnsi="Times New Roman" w:cs="Times New Roman"/>
          <w:sz w:val="26"/>
          <w:szCs w:val="26"/>
        </w:rPr>
        <w:t>Name: …………………………………</w:t>
      </w:r>
      <w:r w:rsidR="00FC42E4">
        <w:rPr>
          <w:rFonts w:ascii="Times New Roman" w:hAnsi="Times New Roman" w:cs="Times New Roman"/>
          <w:sz w:val="26"/>
          <w:szCs w:val="26"/>
        </w:rPr>
        <w:t>………..</w:t>
      </w:r>
      <w:r>
        <w:rPr>
          <w:rFonts w:ascii="Times New Roman" w:hAnsi="Times New Roman" w:cs="Times New Roman"/>
          <w:sz w:val="26"/>
          <w:szCs w:val="26"/>
        </w:rPr>
        <w:t>………………</w:t>
      </w:r>
    </w:p>
    <w:p w:rsidR="001A427E" w:rsidRDefault="001A427E" w:rsidP="001A427E">
      <w:pPr>
        <w:pStyle w:val="ListParagraph"/>
        <w:numPr>
          <w:ilvl w:val="1"/>
          <w:numId w:val="4"/>
        </w:numPr>
        <w:spacing w:line="360" w:lineRule="auto"/>
        <w:ind w:left="1440" w:hanging="720"/>
        <w:jc w:val="both"/>
        <w:rPr>
          <w:rFonts w:ascii="Times New Roman" w:hAnsi="Times New Roman" w:cs="Times New Roman"/>
          <w:sz w:val="26"/>
          <w:szCs w:val="26"/>
        </w:rPr>
      </w:pPr>
      <w:r>
        <w:rPr>
          <w:rFonts w:ascii="Times New Roman" w:hAnsi="Times New Roman" w:cs="Times New Roman"/>
          <w:sz w:val="26"/>
          <w:szCs w:val="26"/>
        </w:rPr>
        <w:t>Address (Office/Project): ………</w:t>
      </w:r>
      <w:r w:rsidR="00FC42E4">
        <w:rPr>
          <w:rFonts w:ascii="Times New Roman" w:hAnsi="Times New Roman" w:cs="Times New Roman"/>
          <w:sz w:val="26"/>
          <w:szCs w:val="26"/>
        </w:rPr>
        <w:t>……………….…………</w:t>
      </w:r>
      <w:r>
        <w:rPr>
          <w:rFonts w:ascii="Times New Roman" w:hAnsi="Times New Roman" w:cs="Times New Roman"/>
          <w:sz w:val="26"/>
          <w:szCs w:val="26"/>
        </w:rPr>
        <w:t>……</w:t>
      </w:r>
    </w:p>
    <w:p w:rsidR="001A427E" w:rsidRDefault="001A427E" w:rsidP="001A427E">
      <w:pPr>
        <w:pStyle w:val="ListParagraph"/>
        <w:numPr>
          <w:ilvl w:val="1"/>
          <w:numId w:val="4"/>
        </w:numPr>
        <w:spacing w:line="360" w:lineRule="auto"/>
        <w:ind w:left="1440" w:hanging="720"/>
        <w:jc w:val="both"/>
        <w:rPr>
          <w:rFonts w:ascii="Times New Roman" w:hAnsi="Times New Roman" w:cs="Times New Roman"/>
          <w:sz w:val="26"/>
          <w:szCs w:val="26"/>
        </w:rPr>
      </w:pPr>
      <w:r>
        <w:rPr>
          <w:rFonts w:ascii="Times New Roman" w:hAnsi="Times New Roman" w:cs="Times New Roman"/>
          <w:sz w:val="26"/>
          <w:szCs w:val="26"/>
        </w:rPr>
        <w:t>Phone /Fax/Telex/(Office) : …………</w:t>
      </w:r>
      <w:r w:rsidR="00FC42E4">
        <w:rPr>
          <w:rFonts w:ascii="Times New Roman" w:hAnsi="Times New Roman" w:cs="Times New Roman"/>
          <w:sz w:val="26"/>
          <w:szCs w:val="26"/>
        </w:rPr>
        <w:t>….</w:t>
      </w:r>
      <w:r>
        <w:rPr>
          <w:rFonts w:ascii="Times New Roman" w:hAnsi="Times New Roman" w:cs="Times New Roman"/>
          <w:sz w:val="26"/>
          <w:szCs w:val="26"/>
        </w:rPr>
        <w:t xml:space="preserve">…………..… </w:t>
      </w:r>
      <w:r>
        <w:rPr>
          <w:rStyle w:val="BodyText1"/>
          <w:rFonts w:ascii="Times New Roman" w:hAnsi="Times New Roman" w:cs="Times New Roman"/>
          <w:sz w:val="26"/>
          <w:szCs w:val="26"/>
        </w:rPr>
        <w:t>(Project)</w:t>
      </w:r>
    </w:p>
    <w:p w:rsidR="001A427E" w:rsidRDefault="001A427E" w:rsidP="001A427E">
      <w:pPr>
        <w:pStyle w:val="ListParagraph"/>
        <w:numPr>
          <w:ilvl w:val="0"/>
          <w:numId w:val="3"/>
        </w:numPr>
        <w:spacing w:line="360" w:lineRule="auto"/>
        <w:ind w:right="-295" w:hanging="720"/>
        <w:jc w:val="both"/>
        <w:rPr>
          <w:rFonts w:ascii="Times New Roman" w:hAnsi="Times New Roman" w:cs="Times New Roman"/>
          <w:sz w:val="26"/>
          <w:szCs w:val="26"/>
        </w:rPr>
      </w:pPr>
      <w:r>
        <w:rPr>
          <w:rFonts w:ascii="Times New Roman" w:hAnsi="Times New Roman" w:cs="Times New Roman"/>
          <w:sz w:val="26"/>
          <w:szCs w:val="26"/>
        </w:rPr>
        <w:t xml:space="preserve">(i) </w:t>
      </w:r>
      <w:r>
        <w:rPr>
          <w:rFonts w:ascii="Times New Roman" w:hAnsi="Times New Roman" w:cs="Times New Roman"/>
          <w:sz w:val="26"/>
          <w:szCs w:val="26"/>
        </w:rPr>
        <w:tab/>
        <w:t>Name of the Act under which the institution is already registered:</w:t>
      </w:r>
      <w:r w:rsidR="00BA5987">
        <w:rPr>
          <w:rFonts w:ascii="Times New Roman" w:hAnsi="Times New Roman" w:cs="Times New Roman"/>
          <w:sz w:val="26"/>
          <w:szCs w:val="26"/>
        </w:rPr>
        <w:t>…</w:t>
      </w:r>
    </w:p>
    <w:p w:rsidR="001A427E" w:rsidRDefault="001A427E" w:rsidP="001A427E">
      <w:pPr>
        <w:pStyle w:val="ListParagraph"/>
        <w:numPr>
          <w:ilvl w:val="0"/>
          <w:numId w:val="5"/>
        </w:num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Registration No. and date of registration:……………………… </w:t>
      </w:r>
    </w:p>
    <w:p w:rsidR="001A427E" w:rsidRDefault="001A427E" w:rsidP="001A427E">
      <w:pPr>
        <w:pStyle w:val="ListParagraph"/>
        <w:spacing w:line="360" w:lineRule="auto"/>
        <w:ind w:left="1440"/>
        <w:jc w:val="both"/>
        <w:rPr>
          <w:rFonts w:ascii="Times New Roman" w:hAnsi="Times New Roman" w:cs="Times New Roman"/>
          <w:sz w:val="26"/>
          <w:szCs w:val="26"/>
        </w:rPr>
      </w:pPr>
      <w:r>
        <w:rPr>
          <w:rStyle w:val="BodyText1"/>
          <w:rFonts w:ascii="Times New Roman" w:hAnsi="Times New Roman" w:cs="Times New Roman"/>
          <w:sz w:val="26"/>
          <w:szCs w:val="26"/>
        </w:rPr>
        <w:t>(Please attach a photocopy)</w:t>
      </w:r>
    </w:p>
    <w:p w:rsidR="001A427E" w:rsidRPr="00412EBD" w:rsidRDefault="001A427E" w:rsidP="001A427E">
      <w:pPr>
        <w:pStyle w:val="ListParagraph"/>
        <w:spacing w:line="360" w:lineRule="auto"/>
        <w:jc w:val="both"/>
        <w:rPr>
          <w:rFonts w:ascii="Times New Roman" w:hAnsi="Times New Roman" w:cs="Times New Roman"/>
          <w:sz w:val="12"/>
          <w:szCs w:val="12"/>
        </w:rPr>
      </w:pPr>
    </w:p>
    <w:p w:rsidR="001A427E" w:rsidRPr="00CA2818" w:rsidRDefault="001A427E" w:rsidP="00BA26F7">
      <w:pPr>
        <w:pStyle w:val="ListParagraph"/>
        <w:numPr>
          <w:ilvl w:val="0"/>
          <w:numId w:val="3"/>
        </w:numPr>
        <w:spacing w:line="276" w:lineRule="auto"/>
        <w:ind w:hanging="720"/>
        <w:jc w:val="both"/>
        <w:rPr>
          <w:rStyle w:val="BodyText1"/>
          <w:rFonts w:ascii="Times New Roman" w:eastAsiaTheme="minorHAnsi" w:hAnsi="Times New Roman" w:cs="Times New Roman"/>
          <w:color w:val="auto"/>
          <w:spacing w:val="0"/>
          <w:sz w:val="26"/>
          <w:szCs w:val="26"/>
        </w:rPr>
      </w:pPr>
      <w:r>
        <w:rPr>
          <w:rStyle w:val="BodyText1"/>
          <w:rFonts w:ascii="Times New Roman" w:hAnsi="Times New Roman" w:cs="Times New Roman"/>
          <w:sz w:val="26"/>
          <w:szCs w:val="26"/>
        </w:rPr>
        <w:t>M</w:t>
      </w:r>
      <w:r>
        <w:rPr>
          <w:rFonts w:ascii="Times New Roman" w:hAnsi="Times New Roman" w:cs="Times New Roman"/>
          <w:sz w:val="26"/>
          <w:szCs w:val="26"/>
        </w:rPr>
        <w:t>emorandum of Association and Bye-laws of the institution:…………</w:t>
      </w:r>
    </w:p>
    <w:p w:rsidR="001A427E" w:rsidRDefault="001A427E" w:rsidP="00BA26F7">
      <w:pPr>
        <w:pStyle w:val="ListParagraph"/>
        <w:spacing w:line="276" w:lineRule="auto"/>
        <w:jc w:val="both"/>
        <w:rPr>
          <w:rStyle w:val="BodyText1"/>
          <w:rFonts w:ascii="Times New Roman" w:eastAsiaTheme="minorHAnsi" w:hAnsi="Times New Roman" w:cs="Times New Roman"/>
          <w:color w:val="auto"/>
          <w:spacing w:val="0"/>
          <w:sz w:val="26"/>
          <w:szCs w:val="26"/>
        </w:rPr>
      </w:pPr>
      <w:r>
        <w:rPr>
          <w:rStyle w:val="BodyText1"/>
          <w:rFonts w:ascii="Times New Roman" w:hAnsi="Times New Roman" w:cs="Times New Roman"/>
          <w:sz w:val="26"/>
          <w:szCs w:val="26"/>
        </w:rPr>
        <w:t>(Please attach a photocopy)</w:t>
      </w:r>
    </w:p>
    <w:p w:rsidR="001A427E" w:rsidRDefault="001A427E" w:rsidP="00BA26F7">
      <w:pPr>
        <w:pStyle w:val="ListParagraph"/>
        <w:numPr>
          <w:ilvl w:val="0"/>
          <w:numId w:val="3"/>
        </w:numPr>
        <w:spacing w:line="276" w:lineRule="auto"/>
        <w:ind w:hanging="720"/>
        <w:jc w:val="both"/>
      </w:pPr>
      <w:r>
        <w:rPr>
          <w:rStyle w:val="BodyText1"/>
          <w:rFonts w:ascii="Times New Roman" w:hAnsi="Times New Roman" w:cs="Times New Roman"/>
          <w:sz w:val="26"/>
          <w:szCs w:val="26"/>
        </w:rPr>
        <w:t>N</w:t>
      </w:r>
      <w:r>
        <w:rPr>
          <w:rFonts w:ascii="Times New Roman" w:hAnsi="Times New Roman" w:cs="Times New Roman"/>
          <w:sz w:val="26"/>
          <w:szCs w:val="26"/>
        </w:rPr>
        <w:t>ame, address, occupation and other particulars of the members of the Board of Management/Gove</w:t>
      </w:r>
      <w:r w:rsidR="00266E8A">
        <w:rPr>
          <w:rFonts w:ascii="Times New Roman" w:hAnsi="Times New Roman" w:cs="Times New Roman"/>
          <w:sz w:val="26"/>
          <w:szCs w:val="26"/>
        </w:rPr>
        <w:t xml:space="preserve">rning Body of the institution: </w:t>
      </w:r>
      <w:r>
        <w:rPr>
          <w:rFonts w:ascii="Times New Roman" w:hAnsi="Times New Roman" w:cs="Times New Roman"/>
          <w:sz w:val="26"/>
          <w:szCs w:val="26"/>
        </w:rPr>
        <w:t>…………….</w:t>
      </w:r>
    </w:p>
    <w:p w:rsidR="001A427E" w:rsidRDefault="001A427E" w:rsidP="00BA26F7">
      <w:pPr>
        <w:pStyle w:val="ListParagraph"/>
        <w:numPr>
          <w:ilvl w:val="0"/>
          <w:numId w:val="3"/>
        </w:numPr>
        <w:spacing w:line="276" w:lineRule="auto"/>
        <w:ind w:hanging="720"/>
        <w:jc w:val="both"/>
        <w:rPr>
          <w:rFonts w:ascii="Times New Roman" w:hAnsi="Times New Roman" w:cs="Times New Roman"/>
          <w:sz w:val="26"/>
          <w:szCs w:val="26"/>
        </w:rPr>
      </w:pPr>
      <w:r>
        <w:rPr>
          <w:rStyle w:val="BodyText1"/>
          <w:rFonts w:ascii="Times New Roman" w:hAnsi="Times New Roman" w:cs="Times New Roman"/>
          <w:sz w:val="26"/>
          <w:szCs w:val="26"/>
        </w:rPr>
        <w:t>P</w:t>
      </w:r>
      <w:r>
        <w:rPr>
          <w:rFonts w:ascii="Times New Roman" w:hAnsi="Times New Roman" w:cs="Times New Roman"/>
          <w:sz w:val="26"/>
          <w:szCs w:val="26"/>
        </w:rPr>
        <w:t>resent Activities of the institution: …………………………….………</w:t>
      </w:r>
    </w:p>
    <w:p w:rsidR="001A427E" w:rsidRPr="00CA2818" w:rsidRDefault="001A427E" w:rsidP="00BA26F7">
      <w:pPr>
        <w:pStyle w:val="ListParagraph"/>
        <w:numPr>
          <w:ilvl w:val="0"/>
          <w:numId w:val="3"/>
        </w:numPr>
        <w:spacing w:line="276" w:lineRule="auto"/>
        <w:ind w:hanging="720"/>
        <w:jc w:val="both"/>
        <w:rPr>
          <w:rStyle w:val="BodyText1"/>
          <w:rFonts w:ascii="Times New Roman" w:eastAsiaTheme="minorHAnsi" w:hAnsi="Times New Roman" w:cs="Times New Roman"/>
          <w:color w:val="auto"/>
          <w:spacing w:val="0"/>
          <w:sz w:val="26"/>
          <w:szCs w:val="26"/>
        </w:rPr>
      </w:pPr>
      <w:r>
        <w:rPr>
          <w:rStyle w:val="BodyText1"/>
          <w:rFonts w:ascii="Times New Roman" w:hAnsi="Times New Roman" w:cs="Times New Roman"/>
          <w:sz w:val="26"/>
          <w:szCs w:val="26"/>
        </w:rPr>
        <w:t xml:space="preserve">Present membership strength and categorisation of the institution ………………….… </w:t>
      </w:r>
    </w:p>
    <w:p w:rsidR="001A427E" w:rsidRDefault="001A427E" w:rsidP="00BA26F7">
      <w:pPr>
        <w:pStyle w:val="ListParagraph"/>
        <w:spacing w:line="276" w:lineRule="auto"/>
        <w:jc w:val="both"/>
        <w:rPr>
          <w:rStyle w:val="BodyText1"/>
          <w:rFonts w:ascii="Times New Roman" w:eastAsiaTheme="minorHAnsi" w:hAnsi="Times New Roman" w:cs="Times New Roman"/>
          <w:color w:val="auto"/>
          <w:spacing w:val="0"/>
          <w:sz w:val="26"/>
          <w:szCs w:val="26"/>
        </w:rPr>
      </w:pPr>
      <w:r>
        <w:rPr>
          <w:rStyle w:val="BodyText1"/>
          <w:rFonts w:ascii="Times New Roman" w:hAnsi="Times New Roman" w:cs="Times New Roman"/>
          <w:sz w:val="26"/>
          <w:szCs w:val="26"/>
        </w:rPr>
        <w:t>List of documents to be attached:</w:t>
      </w:r>
    </w:p>
    <w:p w:rsidR="001A427E" w:rsidRDefault="001A427E" w:rsidP="001A427E">
      <w:pPr>
        <w:pStyle w:val="ListParagraph"/>
        <w:numPr>
          <w:ilvl w:val="0"/>
          <w:numId w:val="6"/>
        </w:numPr>
        <w:spacing w:line="360" w:lineRule="auto"/>
        <w:ind w:left="1440" w:hanging="720"/>
        <w:jc w:val="both"/>
        <w:rPr>
          <w:rStyle w:val="BodyText1"/>
          <w:rFonts w:ascii="Times New Roman" w:hAnsi="Times New Roman" w:cs="Times New Roman"/>
          <w:sz w:val="26"/>
          <w:szCs w:val="26"/>
        </w:rPr>
      </w:pPr>
      <w:r>
        <w:rPr>
          <w:rStyle w:val="BodyText1"/>
          <w:rFonts w:ascii="Times New Roman" w:hAnsi="Times New Roman" w:cs="Times New Roman"/>
          <w:sz w:val="26"/>
          <w:szCs w:val="26"/>
        </w:rPr>
        <w:lastRenderedPageBreak/>
        <w:t>A copy of the annual report for the previous year,</w:t>
      </w:r>
    </w:p>
    <w:p w:rsidR="001A427E" w:rsidRDefault="001A427E" w:rsidP="001A427E">
      <w:pPr>
        <w:pStyle w:val="ListParagraph"/>
        <w:numPr>
          <w:ilvl w:val="0"/>
          <w:numId w:val="7"/>
        </w:numPr>
        <w:spacing w:line="360" w:lineRule="auto"/>
        <w:jc w:val="both"/>
        <w:rPr>
          <w:rStyle w:val="BodyText1"/>
          <w:rFonts w:ascii="Times New Roman" w:hAnsi="Times New Roman" w:cs="Times New Roman"/>
          <w:sz w:val="26"/>
          <w:szCs w:val="26"/>
        </w:rPr>
      </w:pPr>
      <w:r>
        <w:rPr>
          <w:rStyle w:val="BodyText1"/>
          <w:rFonts w:ascii="Times New Roman" w:hAnsi="Times New Roman" w:cs="Times New Roman"/>
          <w:sz w:val="26"/>
          <w:szCs w:val="26"/>
        </w:rPr>
        <w:t>Audited Statement of account duly certified by Chartered Accountant Receipt and Payment Account (by Chartered Accountant for the last two years),</w:t>
      </w:r>
    </w:p>
    <w:p w:rsidR="001A427E" w:rsidRDefault="001A427E" w:rsidP="001A427E">
      <w:pPr>
        <w:pStyle w:val="ListParagraph"/>
        <w:numPr>
          <w:ilvl w:val="0"/>
          <w:numId w:val="7"/>
        </w:numPr>
        <w:spacing w:line="360" w:lineRule="auto"/>
        <w:jc w:val="both"/>
        <w:rPr>
          <w:rStyle w:val="BodyText1"/>
          <w:rFonts w:ascii="Times New Roman" w:hAnsi="Times New Roman" w:cs="Times New Roman"/>
          <w:sz w:val="26"/>
          <w:szCs w:val="26"/>
        </w:rPr>
      </w:pPr>
      <w:r>
        <w:rPr>
          <w:rStyle w:val="BodyText1"/>
          <w:rFonts w:ascii="Times New Roman" w:hAnsi="Times New Roman" w:cs="Times New Roman"/>
          <w:sz w:val="26"/>
          <w:szCs w:val="26"/>
        </w:rPr>
        <w:t>Income and Expenditure Account (by Chartered Accountant for the last two years),</w:t>
      </w:r>
    </w:p>
    <w:p w:rsidR="001A427E" w:rsidRDefault="001A427E" w:rsidP="001A427E">
      <w:pPr>
        <w:pStyle w:val="ListParagraph"/>
        <w:numPr>
          <w:ilvl w:val="0"/>
          <w:numId w:val="7"/>
        </w:numPr>
        <w:spacing w:line="360" w:lineRule="auto"/>
        <w:jc w:val="both"/>
        <w:rPr>
          <w:rStyle w:val="BodyText1"/>
          <w:rFonts w:ascii="Times New Roman" w:hAnsi="Times New Roman" w:cs="Times New Roman"/>
          <w:sz w:val="26"/>
          <w:szCs w:val="26"/>
        </w:rPr>
      </w:pPr>
      <w:r>
        <w:rPr>
          <w:rStyle w:val="BodyText1"/>
          <w:rFonts w:ascii="Times New Roman" w:hAnsi="Times New Roman" w:cs="Times New Roman"/>
          <w:sz w:val="26"/>
          <w:szCs w:val="26"/>
        </w:rPr>
        <w:t>Balance sheet for the last two years (by Chartered Accountant for the last two years).</w:t>
      </w:r>
    </w:p>
    <w:p w:rsidR="001A427E" w:rsidRDefault="001A427E" w:rsidP="001A427E">
      <w:pPr>
        <w:pStyle w:val="ListParagraph"/>
        <w:numPr>
          <w:ilvl w:val="0"/>
          <w:numId w:val="6"/>
        </w:numPr>
        <w:spacing w:line="360" w:lineRule="auto"/>
        <w:ind w:left="1440" w:hanging="720"/>
        <w:jc w:val="both"/>
      </w:pPr>
      <w:r>
        <w:rPr>
          <w:rFonts w:ascii="Times New Roman" w:hAnsi="Times New Roman" w:cs="Times New Roman"/>
          <w:sz w:val="26"/>
          <w:szCs w:val="26"/>
        </w:rPr>
        <w:t>Details of staff employed by the institution and their qualification: ……………..</w:t>
      </w:r>
    </w:p>
    <w:p w:rsidR="001A427E" w:rsidRDefault="001A427E" w:rsidP="001A427E">
      <w:pPr>
        <w:pStyle w:val="ListParagraph"/>
        <w:numPr>
          <w:ilvl w:val="0"/>
          <w:numId w:val="6"/>
        </w:numPr>
        <w:spacing w:line="360" w:lineRule="auto"/>
        <w:ind w:left="1440" w:hanging="720"/>
        <w:jc w:val="both"/>
        <w:rPr>
          <w:rStyle w:val="BodyText1"/>
          <w:rFonts w:ascii="Times New Roman" w:eastAsiaTheme="minorHAnsi" w:hAnsi="Times New Roman" w:cs="Times New Roman"/>
          <w:color w:val="auto"/>
          <w:spacing w:val="0"/>
          <w:sz w:val="26"/>
          <w:szCs w:val="26"/>
        </w:rPr>
      </w:pPr>
      <w:r>
        <w:rPr>
          <w:rStyle w:val="BodyText1"/>
          <w:rFonts w:ascii="Times New Roman" w:hAnsi="Times New Roman" w:cs="Times New Roman"/>
          <w:sz w:val="26"/>
          <w:szCs w:val="26"/>
        </w:rPr>
        <w:t>Details of beneficiaries to be covered by the ……………… of the institution</w:t>
      </w:r>
      <w:r w:rsidR="00FC42E4">
        <w:rPr>
          <w:rStyle w:val="BodyText1"/>
          <w:rFonts w:ascii="Times New Roman" w:hAnsi="Times New Roman" w:cs="Times New Roman"/>
          <w:sz w:val="26"/>
          <w:szCs w:val="26"/>
        </w:rPr>
        <w:t>.</w:t>
      </w:r>
    </w:p>
    <w:p w:rsidR="001A427E" w:rsidRDefault="001A427E" w:rsidP="001A427E">
      <w:pPr>
        <w:pStyle w:val="ListParagraph"/>
        <w:numPr>
          <w:ilvl w:val="0"/>
          <w:numId w:val="6"/>
        </w:numPr>
        <w:spacing w:line="360" w:lineRule="auto"/>
        <w:ind w:left="1440" w:hanging="720"/>
        <w:jc w:val="both"/>
        <w:rPr>
          <w:rStyle w:val="BodyText1"/>
          <w:rFonts w:ascii="Times New Roman" w:hAnsi="Times New Roman" w:cs="Times New Roman"/>
          <w:sz w:val="26"/>
          <w:szCs w:val="26"/>
        </w:rPr>
      </w:pPr>
      <w:r>
        <w:rPr>
          <w:rStyle w:val="BodyText1"/>
          <w:rFonts w:ascii="Times New Roman" w:hAnsi="Times New Roman" w:cs="Times New Roman"/>
          <w:sz w:val="26"/>
          <w:szCs w:val="26"/>
        </w:rPr>
        <w:t>If hostel is maintained, then number of hostellers. …………….……….…</w:t>
      </w:r>
    </w:p>
    <w:p w:rsidR="001A427E" w:rsidRDefault="001A427E" w:rsidP="001A427E">
      <w:pPr>
        <w:pStyle w:val="ListParagraph"/>
        <w:numPr>
          <w:ilvl w:val="0"/>
          <w:numId w:val="6"/>
        </w:numPr>
        <w:spacing w:line="360" w:lineRule="auto"/>
        <w:ind w:left="1440" w:hanging="720"/>
        <w:jc w:val="both"/>
        <w:rPr>
          <w:rStyle w:val="BodyText1"/>
          <w:rFonts w:ascii="Times New Roman" w:hAnsi="Times New Roman" w:cs="Times New Roman"/>
          <w:sz w:val="26"/>
          <w:szCs w:val="26"/>
        </w:rPr>
      </w:pPr>
      <w:r>
        <w:rPr>
          <w:rStyle w:val="BodyText1"/>
          <w:rFonts w:ascii="Times New Roman" w:hAnsi="Times New Roman" w:cs="Times New Roman"/>
          <w:sz w:val="26"/>
          <w:szCs w:val="26"/>
        </w:rPr>
        <w:t>Other terms, if any.</w:t>
      </w:r>
    </w:p>
    <w:p w:rsidR="001A427E" w:rsidRDefault="001A427E" w:rsidP="001A427E">
      <w:pPr>
        <w:pStyle w:val="ListParagraph"/>
        <w:numPr>
          <w:ilvl w:val="0"/>
          <w:numId w:val="6"/>
        </w:numPr>
        <w:spacing w:line="360" w:lineRule="auto"/>
        <w:ind w:left="1440" w:hanging="720"/>
        <w:jc w:val="both"/>
        <w:rPr>
          <w:rStyle w:val="BodyText1"/>
          <w:rFonts w:ascii="Times New Roman" w:hAnsi="Times New Roman" w:cs="Times New Roman"/>
          <w:sz w:val="26"/>
          <w:szCs w:val="26"/>
        </w:rPr>
      </w:pPr>
      <w:r>
        <w:rPr>
          <w:rStyle w:val="BodyText1"/>
          <w:rFonts w:ascii="Times New Roman" w:hAnsi="Times New Roman" w:cs="Times New Roman"/>
          <w:sz w:val="26"/>
          <w:szCs w:val="26"/>
        </w:rPr>
        <w:t>Whether the institution is located on its own/Rented building (Necessary evidence to be attached). ……………………</w:t>
      </w:r>
      <w:r w:rsidR="002F1228">
        <w:rPr>
          <w:rStyle w:val="BodyText1"/>
          <w:rFonts w:ascii="Times New Roman" w:hAnsi="Times New Roman" w:cs="Times New Roman"/>
          <w:sz w:val="26"/>
          <w:szCs w:val="26"/>
        </w:rPr>
        <w:t>….</w:t>
      </w:r>
      <w:r>
        <w:rPr>
          <w:rStyle w:val="BodyText1"/>
          <w:rFonts w:ascii="Times New Roman" w:hAnsi="Times New Roman" w:cs="Times New Roman"/>
          <w:sz w:val="26"/>
          <w:szCs w:val="26"/>
        </w:rPr>
        <w:t>…</w:t>
      </w:r>
    </w:p>
    <w:p w:rsidR="001A427E" w:rsidRDefault="001A427E" w:rsidP="001A427E">
      <w:pPr>
        <w:spacing w:line="276" w:lineRule="auto"/>
        <w:jc w:val="both"/>
        <w:rPr>
          <w:rStyle w:val="BodyText1"/>
          <w:rFonts w:ascii="Times New Roman" w:hAnsi="Times New Roman" w:cs="Times New Roman"/>
          <w:sz w:val="26"/>
          <w:szCs w:val="26"/>
        </w:rPr>
      </w:pPr>
    </w:p>
    <w:p w:rsidR="001A427E" w:rsidRDefault="001A427E" w:rsidP="00BA26F7">
      <w:pPr>
        <w:spacing w:line="360" w:lineRule="auto"/>
        <w:jc w:val="both"/>
        <w:rPr>
          <w:rStyle w:val="BodyText1"/>
          <w:rFonts w:ascii="Times New Roman" w:hAnsi="Times New Roman" w:cs="Times New Roman"/>
          <w:sz w:val="26"/>
          <w:szCs w:val="26"/>
        </w:rPr>
      </w:pPr>
      <w:r>
        <w:rPr>
          <w:rStyle w:val="BodyText1"/>
          <w:rFonts w:ascii="Times New Roman" w:hAnsi="Times New Roman" w:cs="Times New Roman"/>
          <w:sz w:val="26"/>
          <w:szCs w:val="26"/>
        </w:rPr>
        <w:t>Signature of the Applicant</w:t>
      </w:r>
    </w:p>
    <w:p w:rsidR="001A427E" w:rsidRDefault="001A427E" w:rsidP="00BA26F7">
      <w:pPr>
        <w:spacing w:line="360" w:lineRule="auto"/>
        <w:jc w:val="both"/>
        <w:rPr>
          <w:rStyle w:val="BodyText1"/>
          <w:rFonts w:ascii="Times New Roman" w:hAnsi="Times New Roman" w:cs="Times New Roman"/>
          <w:sz w:val="26"/>
          <w:szCs w:val="26"/>
        </w:rPr>
      </w:pPr>
      <w:r>
        <w:rPr>
          <w:rStyle w:val="BodyText1"/>
          <w:rFonts w:ascii="Times New Roman" w:hAnsi="Times New Roman" w:cs="Times New Roman"/>
          <w:sz w:val="26"/>
          <w:szCs w:val="26"/>
        </w:rPr>
        <w:t xml:space="preserve">Name : </w:t>
      </w:r>
    </w:p>
    <w:p w:rsidR="001A427E" w:rsidRDefault="001A427E" w:rsidP="00BA26F7">
      <w:pPr>
        <w:spacing w:line="360" w:lineRule="auto"/>
        <w:jc w:val="both"/>
        <w:rPr>
          <w:rStyle w:val="BodyText1"/>
          <w:rFonts w:ascii="Times New Roman" w:hAnsi="Times New Roman" w:cs="Times New Roman"/>
          <w:sz w:val="26"/>
          <w:szCs w:val="26"/>
        </w:rPr>
      </w:pPr>
      <w:r>
        <w:rPr>
          <w:rStyle w:val="BodyText1"/>
          <w:rFonts w:ascii="Times New Roman" w:hAnsi="Times New Roman" w:cs="Times New Roman"/>
          <w:sz w:val="26"/>
          <w:szCs w:val="26"/>
        </w:rPr>
        <w:t xml:space="preserve">Designation : </w:t>
      </w:r>
    </w:p>
    <w:p w:rsidR="001A427E" w:rsidRDefault="001A427E" w:rsidP="00BA26F7">
      <w:pPr>
        <w:spacing w:line="360" w:lineRule="auto"/>
        <w:jc w:val="both"/>
        <w:rPr>
          <w:rStyle w:val="BodyText1"/>
          <w:rFonts w:ascii="Times New Roman" w:hAnsi="Times New Roman" w:cs="Times New Roman"/>
          <w:sz w:val="26"/>
          <w:szCs w:val="26"/>
        </w:rPr>
      </w:pPr>
      <w:r>
        <w:rPr>
          <w:rStyle w:val="BodyText1"/>
          <w:rFonts w:ascii="Times New Roman" w:hAnsi="Times New Roman" w:cs="Times New Roman"/>
          <w:sz w:val="26"/>
          <w:szCs w:val="26"/>
        </w:rPr>
        <w:t xml:space="preserve">Address : </w:t>
      </w:r>
    </w:p>
    <w:p w:rsidR="001A427E" w:rsidRDefault="001A427E" w:rsidP="00BA26F7">
      <w:pPr>
        <w:spacing w:line="360" w:lineRule="auto"/>
        <w:jc w:val="both"/>
        <w:rPr>
          <w:rStyle w:val="BodyText1"/>
          <w:rFonts w:ascii="Times New Roman" w:hAnsi="Times New Roman" w:cs="Times New Roman"/>
          <w:sz w:val="26"/>
          <w:szCs w:val="26"/>
        </w:rPr>
      </w:pPr>
      <w:r>
        <w:rPr>
          <w:rStyle w:val="BodyText1"/>
          <w:rFonts w:ascii="Times New Roman" w:hAnsi="Times New Roman" w:cs="Times New Roman"/>
          <w:sz w:val="26"/>
          <w:szCs w:val="26"/>
        </w:rPr>
        <w:t xml:space="preserve">Date : </w:t>
      </w:r>
    </w:p>
    <w:p w:rsidR="001A427E" w:rsidRDefault="001A427E" w:rsidP="00BA26F7">
      <w:pPr>
        <w:spacing w:line="360" w:lineRule="auto"/>
        <w:jc w:val="both"/>
        <w:rPr>
          <w:rStyle w:val="BodyText1"/>
          <w:rFonts w:ascii="Times New Roman" w:hAnsi="Times New Roman" w:cs="Times New Roman"/>
          <w:sz w:val="26"/>
          <w:szCs w:val="26"/>
        </w:rPr>
      </w:pPr>
      <w:r>
        <w:rPr>
          <w:rStyle w:val="BodyText1"/>
          <w:rFonts w:ascii="Times New Roman" w:hAnsi="Times New Roman" w:cs="Times New Roman"/>
          <w:sz w:val="26"/>
          <w:szCs w:val="26"/>
        </w:rPr>
        <w:t xml:space="preserve">Office Stamp: </w:t>
      </w:r>
    </w:p>
    <w:p w:rsidR="001A427E" w:rsidRDefault="001A427E" w:rsidP="001A427E">
      <w:pPr>
        <w:jc w:val="both"/>
        <w:rPr>
          <w:rStyle w:val="BodyText1"/>
          <w:rFonts w:ascii="Times New Roman" w:hAnsi="Times New Roman" w:cs="Times New Roman"/>
          <w:sz w:val="26"/>
          <w:szCs w:val="26"/>
        </w:rPr>
      </w:pPr>
    </w:p>
    <w:p w:rsidR="001A427E" w:rsidRDefault="001A427E" w:rsidP="001A427E">
      <w:pPr>
        <w:ind w:firstLine="720"/>
        <w:jc w:val="both"/>
        <w:rPr>
          <w:rStyle w:val="BodyText1"/>
          <w:rFonts w:ascii="Times New Roman" w:hAnsi="Times New Roman" w:cs="Times New Roman"/>
          <w:sz w:val="26"/>
          <w:szCs w:val="26"/>
        </w:rPr>
      </w:pPr>
      <w:r>
        <w:rPr>
          <w:rStyle w:val="BodyText1"/>
          <w:rFonts w:ascii="Times New Roman" w:hAnsi="Times New Roman" w:cs="Times New Roman"/>
          <w:sz w:val="26"/>
          <w:szCs w:val="26"/>
        </w:rPr>
        <w:t xml:space="preserve">By order and in the name of the Governor of Gujarat, </w:t>
      </w:r>
    </w:p>
    <w:p w:rsidR="00D5756A" w:rsidRDefault="00D5756A" w:rsidP="001A427E">
      <w:pPr>
        <w:ind w:firstLine="720"/>
        <w:jc w:val="both"/>
        <w:rPr>
          <w:rStyle w:val="BodyText1"/>
          <w:rFonts w:ascii="Times New Roman" w:hAnsi="Times New Roman" w:cs="Times New Roman"/>
          <w:sz w:val="26"/>
          <w:szCs w:val="26"/>
        </w:rPr>
      </w:pPr>
    </w:p>
    <w:p w:rsidR="00FC42E4" w:rsidRDefault="00FC42E4" w:rsidP="001A427E">
      <w:pPr>
        <w:ind w:firstLine="720"/>
        <w:jc w:val="both"/>
        <w:rPr>
          <w:rStyle w:val="BodyText1"/>
          <w:rFonts w:ascii="Times New Roman" w:hAnsi="Times New Roman" w:cs="Times New Roman"/>
          <w:sz w:val="26"/>
          <w:szCs w:val="26"/>
        </w:rPr>
      </w:pPr>
    </w:p>
    <w:p w:rsidR="001A427E" w:rsidRDefault="001A427E" w:rsidP="001A427E">
      <w:pPr>
        <w:ind w:firstLine="720"/>
        <w:jc w:val="both"/>
        <w:rPr>
          <w:rStyle w:val="BodyText1"/>
          <w:rFonts w:ascii="Times New Roman" w:hAnsi="Times New Roman" w:cs="Times New Roman"/>
          <w:sz w:val="26"/>
          <w:szCs w:val="26"/>
        </w:rPr>
      </w:pPr>
    </w:p>
    <w:p w:rsidR="001A427E" w:rsidRPr="00741E16" w:rsidRDefault="001A427E" w:rsidP="001A427E">
      <w:pPr>
        <w:ind w:left="4320"/>
        <w:jc w:val="center"/>
        <w:rPr>
          <w:rStyle w:val="BodyText1"/>
          <w:rFonts w:ascii="Times New Roman" w:hAnsi="Times New Roman" w:cs="Times New Roman"/>
          <w:sz w:val="26"/>
          <w:szCs w:val="26"/>
        </w:rPr>
      </w:pPr>
      <w:r w:rsidRPr="00741E16">
        <w:rPr>
          <w:rStyle w:val="BodyText1"/>
          <w:rFonts w:ascii="Times New Roman" w:hAnsi="Times New Roman" w:cs="Times New Roman"/>
          <w:sz w:val="26"/>
          <w:szCs w:val="26"/>
        </w:rPr>
        <w:t>(</w:t>
      </w:r>
      <w:r w:rsidR="00FF7074">
        <w:rPr>
          <w:rStyle w:val="BodyText1"/>
          <w:rFonts w:ascii="Calibri" w:hAnsi="Calibri" w:cs="Shruti"/>
          <w:sz w:val="26"/>
          <w:szCs w:val="26"/>
          <w:lang w:bidi="gu-IN"/>
        </w:rPr>
        <w:t>H</w:t>
      </w:r>
      <w:r w:rsidR="00C662F2">
        <w:rPr>
          <w:rStyle w:val="BodyText1"/>
          <w:rFonts w:ascii="Calibri" w:hAnsi="Calibri" w:cs="Shruti"/>
          <w:sz w:val="26"/>
          <w:szCs w:val="26"/>
          <w:lang w:bidi="gu-IN"/>
        </w:rPr>
        <w:t>. G</w:t>
      </w:r>
      <w:r w:rsidR="00E81349">
        <w:rPr>
          <w:rStyle w:val="BodyText1"/>
          <w:rFonts w:ascii="Calibri" w:hAnsi="Calibri" w:cs="Shruti"/>
          <w:sz w:val="26"/>
          <w:szCs w:val="26"/>
          <w:lang w:bidi="gu-IN"/>
        </w:rPr>
        <w:t>. Bhabhor</w:t>
      </w:r>
      <w:r w:rsidRPr="00741E16">
        <w:rPr>
          <w:rStyle w:val="BodyText1"/>
          <w:rFonts w:ascii="Times New Roman" w:hAnsi="Times New Roman" w:cs="Times New Roman"/>
          <w:sz w:val="26"/>
          <w:szCs w:val="26"/>
        </w:rPr>
        <w:t>)</w:t>
      </w:r>
    </w:p>
    <w:p w:rsidR="001A427E" w:rsidRDefault="00850C79" w:rsidP="001A427E">
      <w:pPr>
        <w:ind w:left="4320"/>
        <w:jc w:val="center"/>
        <w:rPr>
          <w:rStyle w:val="BodyText1"/>
          <w:rFonts w:ascii="Times New Roman" w:hAnsi="Times New Roman" w:cs="Times New Roman"/>
          <w:sz w:val="26"/>
          <w:szCs w:val="26"/>
        </w:rPr>
      </w:pPr>
      <w:r>
        <w:rPr>
          <w:rStyle w:val="BodyText1"/>
          <w:rFonts w:ascii="Times New Roman" w:hAnsi="Times New Roman" w:cs="Times New Roman"/>
          <w:sz w:val="26"/>
          <w:szCs w:val="26"/>
        </w:rPr>
        <w:t>Joint</w:t>
      </w:r>
      <w:bookmarkStart w:id="0" w:name="_GoBack"/>
      <w:bookmarkEnd w:id="0"/>
      <w:r w:rsidR="001A427E">
        <w:rPr>
          <w:rStyle w:val="BodyText1"/>
          <w:rFonts w:ascii="Times New Roman" w:hAnsi="Times New Roman" w:cs="Times New Roman"/>
          <w:sz w:val="26"/>
          <w:szCs w:val="26"/>
        </w:rPr>
        <w:t xml:space="preserve"> Secretary to Government.</w:t>
      </w:r>
    </w:p>
    <w:p w:rsidR="00E108E3" w:rsidRDefault="00E108E3" w:rsidP="001A427E">
      <w:pPr>
        <w:ind w:left="4320"/>
        <w:jc w:val="center"/>
        <w:rPr>
          <w:rStyle w:val="BodyText1"/>
          <w:rFonts w:ascii="Times New Roman" w:hAnsi="Times New Roman" w:cs="Times New Roman"/>
          <w:sz w:val="26"/>
          <w:szCs w:val="26"/>
        </w:rPr>
      </w:pPr>
    </w:p>
    <w:p w:rsidR="00704045" w:rsidRPr="00BA5987" w:rsidRDefault="00704045" w:rsidP="00704045">
      <w:pPr>
        <w:rPr>
          <w:rStyle w:val="BodyText1"/>
          <w:rFonts w:ascii="Times New Roman" w:hAnsi="Times New Roman" w:cs="Times New Roman"/>
          <w:sz w:val="26"/>
          <w:szCs w:val="26"/>
        </w:rPr>
      </w:pPr>
      <w:r w:rsidRPr="00BA5987">
        <w:rPr>
          <w:rFonts w:ascii="Times New Roman" w:hAnsi="Times New Roman" w:cs="Times New Roman"/>
          <w:sz w:val="24"/>
        </w:rPr>
        <w:t>Copy with CC to:</w:t>
      </w:r>
    </w:p>
    <w:p w:rsidR="00704045" w:rsidRPr="00BA5987" w:rsidRDefault="00704045" w:rsidP="00704045">
      <w:pPr>
        <w:pStyle w:val="ListParagraph"/>
        <w:numPr>
          <w:ilvl w:val="0"/>
          <w:numId w:val="25"/>
        </w:numPr>
        <w:spacing w:line="276" w:lineRule="auto"/>
        <w:ind w:hanging="720"/>
        <w:jc w:val="both"/>
        <w:rPr>
          <w:rFonts w:ascii="Times New Roman" w:hAnsi="Times New Roman" w:cs="Times New Roman"/>
          <w:b/>
          <w:bCs/>
          <w:sz w:val="26"/>
          <w:szCs w:val="26"/>
        </w:rPr>
      </w:pPr>
      <w:r w:rsidRPr="00BA5987">
        <w:rPr>
          <w:rFonts w:ascii="Times New Roman" w:hAnsi="Times New Roman" w:cs="Times New Roman"/>
          <w:sz w:val="24"/>
          <w:szCs w:val="24"/>
        </w:rPr>
        <w:t>The Principal Secretary to H. E. the Governor of Gujarat, Gandhinagar.*</w:t>
      </w:r>
    </w:p>
    <w:p w:rsidR="00704045" w:rsidRPr="00BA5987" w:rsidRDefault="00704045" w:rsidP="00704045">
      <w:pPr>
        <w:pStyle w:val="ListParagraph"/>
        <w:numPr>
          <w:ilvl w:val="0"/>
          <w:numId w:val="25"/>
        </w:numPr>
        <w:spacing w:line="276" w:lineRule="auto"/>
        <w:ind w:hanging="720"/>
        <w:jc w:val="both"/>
        <w:rPr>
          <w:rFonts w:ascii="Times New Roman" w:hAnsi="Times New Roman" w:cs="Times New Roman"/>
          <w:b/>
          <w:bCs/>
          <w:sz w:val="26"/>
          <w:szCs w:val="26"/>
        </w:rPr>
      </w:pPr>
      <w:r w:rsidRPr="00BA5987">
        <w:rPr>
          <w:rFonts w:ascii="Times New Roman" w:hAnsi="Times New Roman" w:cs="Times New Roman"/>
          <w:sz w:val="24"/>
          <w:szCs w:val="24"/>
        </w:rPr>
        <w:t>The Principal Secretary to Hon. Chief Minister, Gujarat.</w:t>
      </w:r>
    </w:p>
    <w:p w:rsidR="00704045" w:rsidRPr="00BA5987" w:rsidRDefault="00704045" w:rsidP="00704045">
      <w:pPr>
        <w:pStyle w:val="ListParagraph"/>
        <w:numPr>
          <w:ilvl w:val="0"/>
          <w:numId w:val="25"/>
        </w:numPr>
        <w:spacing w:line="276" w:lineRule="auto"/>
        <w:ind w:hanging="720"/>
        <w:jc w:val="both"/>
        <w:rPr>
          <w:rFonts w:ascii="Times New Roman" w:hAnsi="Times New Roman" w:cs="Times New Roman"/>
          <w:b/>
          <w:bCs/>
          <w:sz w:val="26"/>
          <w:szCs w:val="26"/>
        </w:rPr>
      </w:pPr>
      <w:r w:rsidRPr="00BA5987">
        <w:rPr>
          <w:rFonts w:ascii="Times New Roman" w:hAnsi="Times New Roman" w:cs="Times New Roman"/>
          <w:sz w:val="24"/>
          <w:szCs w:val="24"/>
        </w:rPr>
        <w:lastRenderedPageBreak/>
        <w:t>The Personal Secretary to All Ministers/Ministers of State/Parliamentary Secretaries, Sachivalaya, Gandhinagar.</w:t>
      </w:r>
    </w:p>
    <w:p w:rsidR="00704045" w:rsidRPr="00BA5987" w:rsidRDefault="00704045" w:rsidP="00704045">
      <w:pPr>
        <w:pStyle w:val="ListParagraph"/>
        <w:numPr>
          <w:ilvl w:val="0"/>
          <w:numId w:val="25"/>
        </w:numPr>
        <w:spacing w:line="276" w:lineRule="auto"/>
        <w:ind w:hanging="720"/>
        <w:jc w:val="both"/>
        <w:rPr>
          <w:rFonts w:ascii="Times New Roman" w:hAnsi="Times New Roman" w:cs="Times New Roman"/>
          <w:b/>
          <w:bCs/>
          <w:sz w:val="26"/>
          <w:szCs w:val="26"/>
        </w:rPr>
      </w:pPr>
      <w:r w:rsidRPr="00BA5987">
        <w:rPr>
          <w:rFonts w:ascii="Times New Roman" w:hAnsi="Times New Roman" w:cs="Times New Roman"/>
          <w:sz w:val="24"/>
          <w:szCs w:val="24"/>
        </w:rPr>
        <w:t>The Registrar</w:t>
      </w:r>
      <w:r>
        <w:rPr>
          <w:rFonts w:ascii="Times New Roman" w:hAnsi="Times New Roman" w:cs="Times New Roman"/>
          <w:sz w:val="24"/>
          <w:szCs w:val="24"/>
        </w:rPr>
        <w:t xml:space="preserve">, </w:t>
      </w:r>
      <w:r w:rsidRPr="00BA5987">
        <w:rPr>
          <w:rFonts w:ascii="Times New Roman" w:hAnsi="Times New Roman" w:cs="Times New Roman"/>
          <w:sz w:val="24"/>
          <w:szCs w:val="24"/>
        </w:rPr>
        <w:t>Gujarat High Court, Ahmedabad.*</w:t>
      </w:r>
    </w:p>
    <w:p w:rsidR="00704045" w:rsidRPr="00BA5987" w:rsidRDefault="00704045" w:rsidP="00704045">
      <w:pPr>
        <w:pStyle w:val="ListParagraph"/>
        <w:numPr>
          <w:ilvl w:val="0"/>
          <w:numId w:val="25"/>
        </w:numPr>
        <w:spacing w:line="276" w:lineRule="auto"/>
        <w:ind w:hanging="720"/>
        <w:jc w:val="both"/>
        <w:rPr>
          <w:rFonts w:ascii="Times New Roman" w:hAnsi="Times New Roman" w:cs="Times New Roman"/>
          <w:b/>
          <w:bCs/>
          <w:sz w:val="26"/>
          <w:szCs w:val="26"/>
        </w:rPr>
      </w:pPr>
      <w:r w:rsidRPr="00BA5987">
        <w:rPr>
          <w:rFonts w:ascii="Times New Roman" w:hAnsi="Times New Roman" w:cs="Times New Roman"/>
          <w:sz w:val="24"/>
          <w:szCs w:val="24"/>
        </w:rPr>
        <w:t>The Chief Secretary, Sachivalaya, Gandhinagar.</w:t>
      </w:r>
    </w:p>
    <w:p w:rsidR="00704045" w:rsidRPr="00BA5987" w:rsidRDefault="00704045" w:rsidP="00704045">
      <w:pPr>
        <w:pStyle w:val="ListParagraph"/>
        <w:numPr>
          <w:ilvl w:val="0"/>
          <w:numId w:val="25"/>
        </w:numPr>
        <w:spacing w:line="276" w:lineRule="auto"/>
        <w:ind w:hanging="720"/>
        <w:jc w:val="both"/>
        <w:rPr>
          <w:rFonts w:ascii="Times New Roman" w:hAnsi="Times New Roman" w:cs="Times New Roman"/>
          <w:b/>
          <w:bCs/>
          <w:sz w:val="26"/>
          <w:szCs w:val="26"/>
        </w:rPr>
      </w:pPr>
      <w:r>
        <w:rPr>
          <w:rFonts w:ascii="Times New Roman" w:hAnsi="Times New Roman" w:cs="Times New Roman"/>
          <w:sz w:val="24"/>
          <w:szCs w:val="24"/>
        </w:rPr>
        <w:t xml:space="preserve">The </w:t>
      </w:r>
      <w:r w:rsidRPr="00BA5987">
        <w:rPr>
          <w:rFonts w:ascii="Times New Roman" w:hAnsi="Times New Roman" w:cs="Times New Roman"/>
          <w:sz w:val="24"/>
          <w:szCs w:val="24"/>
        </w:rPr>
        <w:t>Additional Chief Secretary, Home Dep</w:t>
      </w:r>
      <w:r>
        <w:rPr>
          <w:rFonts w:ascii="Times New Roman" w:hAnsi="Times New Roman" w:cs="Times New Roman"/>
          <w:sz w:val="24"/>
          <w:szCs w:val="24"/>
        </w:rPr>
        <w:t>artment</w:t>
      </w:r>
      <w:r w:rsidRPr="00BA5987">
        <w:rPr>
          <w:rFonts w:ascii="Times New Roman" w:hAnsi="Times New Roman" w:cs="Times New Roman"/>
          <w:sz w:val="24"/>
          <w:szCs w:val="24"/>
        </w:rPr>
        <w:t>, Sachivalaya, Gandhinagar.</w:t>
      </w:r>
    </w:p>
    <w:p w:rsidR="00704045" w:rsidRPr="00BA5987" w:rsidRDefault="00704045" w:rsidP="00704045">
      <w:pPr>
        <w:pStyle w:val="ListParagraph"/>
        <w:numPr>
          <w:ilvl w:val="0"/>
          <w:numId w:val="25"/>
        </w:numPr>
        <w:spacing w:line="276" w:lineRule="auto"/>
        <w:ind w:hanging="720"/>
        <w:jc w:val="both"/>
        <w:rPr>
          <w:rFonts w:ascii="Times New Roman" w:hAnsi="Times New Roman" w:cs="Times New Roman"/>
          <w:b/>
          <w:bCs/>
          <w:sz w:val="26"/>
          <w:szCs w:val="26"/>
        </w:rPr>
      </w:pPr>
      <w:r>
        <w:rPr>
          <w:rFonts w:ascii="Times New Roman" w:hAnsi="Times New Roman" w:cs="Times New Roman"/>
          <w:sz w:val="24"/>
          <w:szCs w:val="24"/>
        </w:rPr>
        <w:t xml:space="preserve">The </w:t>
      </w:r>
      <w:r w:rsidRPr="00BA5987">
        <w:rPr>
          <w:rFonts w:ascii="Times New Roman" w:hAnsi="Times New Roman" w:cs="Times New Roman"/>
          <w:sz w:val="24"/>
          <w:szCs w:val="24"/>
        </w:rPr>
        <w:t>Principal Secretary, Labour and Employment Dep</w:t>
      </w:r>
      <w:r>
        <w:rPr>
          <w:rFonts w:ascii="Times New Roman" w:hAnsi="Times New Roman" w:cs="Times New Roman"/>
          <w:sz w:val="24"/>
          <w:szCs w:val="24"/>
        </w:rPr>
        <w:t>artment</w:t>
      </w:r>
      <w:r w:rsidRPr="00BA5987">
        <w:rPr>
          <w:rFonts w:ascii="Times New Roman" w:hAnsi="Times New Roman" w:cs="Times New Roman"/>
          <w:sz w:val="24"/>
          <w:szCs w:val="24"/>
        </w:rPr>
        <w:t>, Sachivalaya, Gandhinagar.</w:t>
      </w:r>
    </w:p>
    <w:p w:rsidR="00704045" w:rsidRPr="00BA5987" w:rsidRDefault="00704045" w:rsidP="00704045">
      <w:pPr>
        <w:pStyle w:val="ListParagraph"/>
        <w:numPr>
          <w:ilvl w:val="0"/>
          <w:numId w:val="25"/>
        </w:numPr>
        <w:spacing w:line="276" w:lineRule="auto"/>
        <w:ind w:hanging="720"/>
        <w:jc w:val="both"/>
        <w:rPr>
          <w:rFonts w:ascii="Times New Roman" w:hAnsi="Times New Roman" w:cs="Times New Roman"/>
          <w:b/>
          <w:bCs/>
          <w:sz w:val="26"/>
          <w:szCs w:val="26"/>
        </w:rPr>
      </w:pPr>
      <w:r>
        <w:rPr>
          <w:rFonts w:ascii="Times New Roman" w:hAnsi="Times New Roman" w:cs="Times New Roman"/>
          <w:sz w:val="24"/>
          <w:szCs w:val="24"/>
        </w:rPr>
        <w:t xml:space="preserve">The Additional Chief </w:t>
      </w:r>
      <w:r w:rsidRPr="00BA5987">
        <w:rPr>
          <w:rFonts w:ascii="Times New Roman" w:hAnsi="Times New Roman" w:cs="Times New Roman"/>
          <w:sz w:val="24"/>
          <w:szCs w:val="24"/>
        </w:rPr>
        <w:t>Secretary, Health and Family Welfare Dep</w:t>
      </w:r>
      <w:r>
        <w:rPr>
          <w:rFonts w:ascii="Times New Roman" w:hAnsi="Times New Roman" w:cs="Times New Roman"/>
          <w:sz w:val="24"/>
          <w:szCs w:val="24"/>
        </w:rPr>
        <w:t>artment</w:t>
      </w:r>
      <w:r w:rsidRPr="00BA5987">
        <w:rPr>
          <w:rFonts w:ascii="Times New Roman" w:hAnsi="Times New Roman" w:cs="Times New Roman"/>
          <w:sz w:val="24"/>
          <w:szCs w:val="24"/>
        </w:rPr>
        <w:t>, Sachivalaya, Gandhinagar.</w:t>
      </w:r>
    </w:p>
    <w:p w:rsidR="00704045" w:rsidRPr="00BA5987" w:rsidRDefault="00704045" w:rsidP="00704045">
      <w:pPr>
        <w:pStyle w:val="ListParagraph"/>
        <w:numPr>
          <w:ilvl w:val="0"/>
          <w:numId w:val="25"/>
        </w:numPr>
        <w:spacing w:line="276" w:lineRule="auto"/>
        <w:ind w:hanging="720"/>
        <w:jc w:val="both"/>
        <w:rPr>
          <w:rFonts w:ascii="Times New Roman" w:hAnsi="Times New Roman" w:cs="Times New Roman"/>
          <w:b/>
          <w:bCs/>
          <w:sz w:val="26"/>
          <w:szCs w:val="26"/>
        </w:rPr>
      </w:pPr>
      <w:r>
        <w:rPr>
          <w:rFonts w:ascii="Times New Roman" w:hAnsi="Times New Roman" w:cs="Times New Roman"/>
          <w:sz w:val="24"/>
          <w:szCs w:val="24"/>
        </w:rPr>
        <w:t xml:space="preserve">The </w:t>
      </w:r>
      <w:r w:rsidRPr="00BA5987">
        <w:rPr>
          <w:rFonts w:ascii="Times New Roman" w:hAnsi="Times New Roman" w:cs="Times New Roman"/>
          <w:sz w:val="24"/>
          <w:szCs w:val="24"/>
        </w:rPr>
        <w:t>Principal Secretary, Education Dep</w:t>
      </w:r>
      <w:r>
        <w:rPr>
          <w:rFonts w:ascii="Times New Roman" w:hAnsi="Times New Roman" w:cs="Times New Roman"/>
          <w:sz w:val="24"/>
          <w:szCs w:val="24"/>
        </w:rPr>
        <w:t>artment</w:t>
      </w:r>
      <w:r w:rsidRPr="00BA5987">
        <w:rPr>
          <w:rFonts w:ascii="Times New Roman" w:hAnsi="Times New Roman" w:cs="Times New Roman"/>
          <w:sz w:val="24"/>
          <w:szCs w:val="24"/>
        </w:rPr>
        <w:t>, Sachivalaya, Gandhinagar.</w:t>
      </w:r>
    </w:p>
    <w:p w:rsidR="00704045" w:rsidRPr="00BA5987" w:rsidRDefault="00704045" w:rsidP="00704045">
      <w:pPr>
        <w:pStyle w:val="ListParagraph"/>
        <w:numPr>
          <w:ilvl w:val="0"/>
          <w:numId w:val="25"/>
        </w:numPr>
        <w:spacing w:line="276" w:lineRule="auto"/>
        <w:ind w:hanging="720"/>
        <w:jc w:val="both"/>
        <w:rPr>
          <w:rFonts w:ascii="Times New Roman" w:hAnsi="Times New Roman" w:cs="Times New Roman"/>
          <w:b/>
          <w:bCs/>
          <w:sz w:val="26"/>
          <w:szCs w:val="26"/>
        </w:rPr>
      </w:pPr>
      <w:r>
        <w:rPr>
          <w:rFonts w:ascii="Times New Roman" w:hAnsi="Times New Roman" w:cs="Times New Roman"/>
          <w:sz w:val="24"/>
          <w:szCs w:val="24"/>
        </w:rPr>
        <w:t xml:space="preserve">The </w:t>
      </w:r>
      <w:r w:rsidRPr="00BA5987">
        <w:rPr>
          <w:rFonts w:ascii="Times New Roman" w:hAnsi="Times New Roman" w:cs="Times New Roman"/>
          <w:sz w:val="24"/>
          <w:szCs w:val="24"/>
        </w:rPr>
        <w:t>Secretary, Women and Child Development Dept., Sachivalaya, Gandhinagar.</w:t>
      </w:r>
    </w:p>
    <w:p w:rsidR="00704045" w:rsidRPr="00BA5987" w:rsidRDefault="00704045" w:rsidP="00704045">
      <w:pPr>
        <w:pStyle w:val="ListParagraph"/>
        <w:numPr>
          <w:ilvl w:val="0"/>
          <w:numId w:val="25"/>
        </w:numPr>
        <w:spacing w:line="276" w:lineRule="auto"/>
        <w:ind w:hanging="720"/>
        <w:jc w:val="both"/>
        <w:rPr>
          <w:rFonts w:ascii="Times New Roman" w:hAnsi="Times New Roman" w:cs="Times New Roman"/>
          <w:b/>
          <w:bCs/>
          <w:sz w:val="26"/>
          <w:szCs w:val="26"/>
        </w:rPr>
      </w:pPr>
      <w:r>
        <w:rPr>
          <w:rFonts w:ascii="Times New Roman" w:hAnsi="Times New Roman" w:cs="Times New Roman"/>
          <w:sz w:val="24"/>
          <w:szCs w:val="24"/>
        </w:rPr>
        <w:t xml:space="preserve">The </w:t>
      </w:r>
      <w:r w:rsidRPr="00BA5987">
        <w:rPr>
          <w:rFonts w:ascii="Times New Roman" w:hAnsi="Times New Roman" w:cs="Times New Roman"/>
          <w:sz w:val="24"/>
          <w:szCs w:val="24"/>
        </w:rPr>
        <w:t>Secretary, Legal Dep</w:t>
      </w:r>
      <w:r>
        <w:rPr>
          <w:rFonts w:ascii="Times New Roman" w:hAnsi="Times New Roman" w:cs="Times New Roman"/>
          <w:sz w:val="24"/>
          <w:szCs w:val="24"/>
        </w:rPr>
        <w:t>artment</w:t>
      </w:r>
      <w:r w:rsidRPr="00BA5987">
        <w:rPr>
          <w:rFonts w:ascii="Times New Roman" w:hAnsi="Times New Roman" w:cs="Times New Roman"/>
          <w:sz w:val="24"/>
          <w:szCs w:val="24"/>
        </w:rPr>
        <w:t>, Sachivalaya, Gandhinagar.</w:t>
      </w:r>
    </w:p>
    <w:p w:rsidR="00704045" w:rsidRPr="00BA5987" w:rsidRDefault="00704045" w:rsidP="00704045">
      <w:pPr>
        <w:pStyle w:val="ListParagraph"/>
        <w:numPr>
          <w:ilvl w:val="0"/>
          <w:numId w:val="25"/>
        </w:numPr>
        <w:spacing w:line="276" w:lineRule="auto"/>
        <w:ind w:hanging="720"/>
        <w:jc w:val="both"/>
        <w:rPr>
          <w:rFonts w:ascii="Times New Roman" w:hAnsi="Times New Roman" w:cs="Times New Roman"/>
          <w:b/>
          <w:bCs/>
          <w:sz w:val="26"/>
          <w:szCs w:val="26"/>
        </w:rPr>
      </w:pPr>
      <w:r w:rsidRPr="00BA5987">
        <w:rPr>
          <w:rFonts w:ascii="Times New Roman" w:hAnsi="Times New Roman" w:cs="Times New Roman"/>
          <w:sz w:val="24"/>
          <w:szCs w:val="24"/>
        </w:rPr>
        <w:t>All Other Secretariat Dep</w:t>
      </w:r>
      <w:r>
        <w:rPr>
          <w:rFonts w:ascii="Times New Roman" w:hAnsi="Times New Roman" w:cs="Times New Roman"/>
          <w:sz w:val="24"/>
          <w:szCs w:val="24"/>
        </w:rPr>
        <w:t>artment</w:t>
      </w:r>
      <w:r w:rsidRPr="00BA5987">
        <w:rPr>
          <w:rFonts w:ascii="Times New Roman" w:hAnsi="Times New Roman" w:cs="Times New Roman"/>
          <w:sz w:val="24"/>
          <w:szCs w:val="24"/>
        </w:rPr>
        <w:t>, Sachivalaya, Gandhinagar.</w:t>
      </w:r>
    </w:p>
    <w:p w:rsidR="00704045" w:rsidRPr="00BA5987" w:rsidRDefault="00704045" w:rsidP="00704045">
      <w:pPr>
        <w:pStyle w:val="ListParagraph"/>
        <w:numPr>
          <w:ilvl w:val="0"/>
          <w:numId w:val="25"/>
        </w:numPr>
        <w:spacing w:line="276" w:lineRule="auto"/>
        <w:ind w:hanging="720"/>
        <w:jc w:val="both"/>
        <w:rPr>
          <w:rFonts w:ascii="Times New Roman" w:hAnsi="Times New Roman" w:cs="Times New Roman"/>
          <w:b/>
          <w:bCs/>
          <w:sz w:val="26"/>
          <w:szCs w:val="26"/>
        </w:rPr>
      </w:pPr>
      <w:r w:rsidRPr="00BA5987">
        <w:rPr>
          <w:rFonts w:ascii="Times New Roman" w:hAnsi="Times New Roman" w:cs="Times New Roman"/>
          <w:sz w:val="24"/>
          <w:szCs w:val="24"/>
        </w:rPr>
        <w:t>The Director, Social Defence, Block 16, Dr. Jivraj Mehta Bhavan, Gandhinagar.</w:t>
      </w:r>
    </w:p>
    <w:p w:rsidR="00704045" w:rsidRPr="00BA5987" w:rsidRDefault="00704045" w:rsidP="00704045">
      <w:pPr>
        <w:pStyle w:val="ListParagraph"/>
        <w:numPr>
          <w:ilvl w:val="0"/>
          <w:numId w:val="25"/>
        </w:numPr>
        <w:spacing w:line="276" w:lineRule="auto"/>
        <w:ind w:hanging="720"/>
        <w:jc w:val="both"/>
        <w:rPr>
          <w:rFonts w:ascii="Times New Roman" w:hAnsi="Times New Roman" w:cs="Times New Roman"/>
          <w:b/>
          <w:bCs/>
          <w:sz w:val="26"/>
          <w:szCs w:val="26"/>
        </w:rPr>
      </w:pPr>
      <w:r w:rsidRPr="00BA5987">
        <w:rPr>
          <w:rFonts w:ascii="Times New Roman" w:hAnsi="Times New Roman" w:cs="Times New Roman"/>
          <w:sz w:val="24"/>
          <w:szCs w:val="24"/>
        </w:rPr>
        <w:t>The Chief Executive Officer, Gujarat State Child Protection Society, Block No 19, Dr. Jivraj Mehta Bhavan, Gandhinagar.</w:t>
      </w:r>
    </w:p>
    <w:p w:rsidR="00704045" w:rsidRPr="00BA5987" w:rsidRDefault="00704045" w:rsidP="00704045">
      <w:pPr>
        <w:pStyle w:val="ListParagraph"/>
        <w:numPr>
          <w:ilvl w:val="0"/>
          <w:numId w:val="25"/>
        </w:numPr>
        <w:spacing w:line="276" w:lineRule="auto"/>
        <w:ind w:hanging="720"/>
        <w:jc w:val="both"/>
        <w:rPr>
          <w:rFonts w:ascii="Times New Roman" w:hAnsi="Times New Roman" w:cs="Times New Roman"/>
          <w:b/>
          <w:bCs/>
          <w:sz w:val="26"/>
          <w:szCs w:val="26"/>
        </w:rPr>
      </w:pPr>
      <w:r w:rsidRPr="00BA5987">
        <w:rPr>
          <w:rFonts w:ascii="Times New Roman" w:hAnsi="Times New Roman" w:cs="Times New Roman"/>
          <w:sz w:val="24"/>
          <w:szCs w:val="24"/>
        </w:rPr>
        <w:t>The Director General of Police, Police Bhavan, Gandhinagar.</w:t>
      </w:r>
    </w:p>
    <w:p w:rsidR="00704045" w:rsidRPr="00BA5987" w:rsidRDefault="00704045" w:rsidP="00704045">
      <w:pPr>
        <w:pStyle w:val="ListParagraph"/>
        <w:numPr>
          <w:ilvl w:val="0"/>
          <w:numId w:val="25"/>
        </w:numPr>
        <w:spacing w:line="276" w:lineRule="auto"/>
        <w:ind w:hanging="720"/>
        <w:jc w:val="both"/>
        <w:rPr>
          <w:rFonts w:ascii="Times New Roman" w:hAnsi="Times New Roman" w:cs="Times New Roman"/>
          <w:b/>
          <w:bCs/>
          <w:sz w:val="26"/>
          <w:szCs w:val="26"/>
        </w:rPr>
      </w:pPr>
      <w:r w:rsidRPr="00BA5987">
        <w:rPr>
          <w:rFonts w:ascii="Times New Roman" w:hAnsi="Times New Roman" w:cs="Times New Roman"/>
          <w:sz w:val="24"/>
          <w:szCs w:val="24"/>
        </w:rPr>
        <w:t>The Additional Director General of Police, CID Crime, Police Bhavan, Gandhinagar.</w:t>
      </w:r>
    </w:p>
    <w:p w:rsidR="00704045" w:rsidRPr="00BA5987" w:rsidRDefault="00704045" w:rsidP="00704045">
      <w:pPr>
        <w:pStyle w:val="ListParagraph"/>
        <w:numPr>
          <w:ilvl w:val="0"/>
          <w:numId w:val="25"/>
        </w:numPr>
        <w:spacing w:line="276" w:lineRule="auto"/>
        <w:ind w:hanging="720"/>
        <w:jc w:val="both"/>
        <w:rPr>
          <w:rFonts w:ascii="Times New Roman" w:hAnsi="Times New Roman" w:cs="Times New Roman"/>
          <w:b/>
          <w:bCs/>
          <w:sz w:val="26"/>
          <w:szCs w:val="26"/>
        </w:rPr>
      </w:pPr>
      <w:r w:rsidRPr="00BA5987">
        <w:rPr>
          <w:rFonts w:ascii="Times New Roman" w:hAnsi="Times New Roman" w:cs="Times New Roman"/>
          <w:sz w:val="24"/>
          <w:szCs w:val="24"/>
        </w:rPr>
        <w:t>All Collector and District Magistrates (Through: Director, SD).</w:t>
      </w:r>
    </w:p>
    <w:p w:rsidR="00704045" w:rsidRPr="00BA5987" w:rsidRDefault="00704045" w:rsidP="00704045">
      <w:pPr>
        <w:pStyle w:val="ListParagraph"/>
        <w:numPr>
          <w:ilvl w:val="0"/>
          <w:numId w:val="25"/>
        </w:numPr>
        <w:spacing w:line="276" w:lineRule="auto"/>
        <w:ind w:hanging="720"/>
        <w:jc w:val="both"/>
        <w:rPr>
          <w:rFonts w:ascii="Times New Roman" w:hAnsi="Times New Roman" w:cs="Times New Roman"/>
          <w:b/>
          <w:bCs/>
          <w:sz w:val="26"/>
          <w:szCs w:val="26"/>
        </w:rPr>
      </w:pPr>
      <w:r w:rsidRPr="00BA5987">
        <w:rPr>
          <w:rFonts w:ascii="Times New Roman" w:hAnsi="Times New Roman" w:cs="Times New Roman"/>
          <w:sz w:val="24"/>
          <w:szCs w:val="24"/>
        </w:rPr>
        <w:t>The Commissioner of Information, Sachivalaya, Gandhinagar (With a request to issue a suitable press note).</w:t>
      </w:r>
    </w:p>
    <w:p w:rsidR="00704045" w:rsidRPr="00BA5987" w:rsidRDefault="00704045" w:rsidP="00704045">
      <w:pPr>
        <w:pStyle w:val="ListParagraph"/>
        <w:numPr>
          <w:ilvl w:val="0"/>
          <w:numId w:val="25"/>
        </w:numPr>
        <w:spacing w:line="276" w:lineRule="auto"/>
        <w:ind w:hanging="720"/>
        <w:jc w:val="both"/>
        <w:rPr>
          <w:rFonts w:ascii="Times New Roman" w:hAnsi="Times New Roman" w:cs="Times New Roman"/>
          <w:b/>
          <w:bCs/>
          <w:sz w:val="26"/>
          <w:szCs w:val="26"/>
        </w:rPr>
      </w:pPr>
      <w:r w:rsidRPr="00BA5987">
        <w:rPr>
          <w:rFonts w:ascii="Times New Roman" w:hAnsi="Times New Roman" w:cs="Times New Roman"/>
          <w:sz w:val="24"/>
          <w:szCs w:val="24"/>
        </w:rPr>
        <w:t>The Manager, Government Central Press, Gandhinagar with a request to publish this notification in Gujarat Government Gazette and to send 50 copies of the print to this Department and 100 copies to the Director of Social Defence, Block 16, Dr. Jivraj Mehta Bhavan, Gandhinagar.</w:t>
      </w:r>
    </w:p>
    <w:p w:rsidR="00704045" w:rsidRPr="00BA5987" w:rsidRDefault="00704045" w:rsidP="00704045">
      <w:pPr>
        <w:pStyle w:val="ListParagraph"/>
        <w:numPr>
          <w:ilvl w:val="0"/>
          <w:numId w:val="25"/>
        </w:numPr>
        <w:spacing w:line="276" w:lineRule="auto"/>
        <w:ind w:hanging="720"/>
        <w:jc w:val="both"/>
        <w:rPr>
          <w:rFonts w:ascii="Times New Roman" w:hAnsi="Times New Roman" w:cs="Times New Roman"/>
          <w:b/>
          <w:bCs/>
          <w:sz w:val="26"/>
          <w:szCs w:val="26"/>
        </w:rPr>
      </w:pPr>
      <w:r>
        <w:rPr>
          <w:rFonts w:ascii="Times New Roman" w:hAnsi="Times New Roman" w:cs="Times New Roman"/>
          <w:sz w:val="24"/>
          <w:szCs w:val="24"/>
        </w:rPr>
        <w:t xml:space="preserve">The </w:t>
      </w:r>
      <w:r w:rsidRPr="00BA5987">
        <w:rPr>
          <w:rFonts w:ascii="Times New Roman" w:hAnsi="Times New Roman" w:cs="Times New Roman"/>
          <w:sz w:val="24"/>
          <w:szCs w:val="24"/>
        </w:rPr>
        <w:t>Secretary, Gujarat State Legal Service Authority, Ahmedabad.</w:t>
      </w:r>
    </w:p>
    <w:p w:rsidR="00704045" w:rsidRPr="00BA5987" w:rsidRDefault="00704045" w:rsidP="00704045">
      <w:pPr>
        <w:pStyle w:val="ListParagraph"/>
        <w:numPr>
          <w:ilvl w:val="0"/>
          <w:numId w:val="25"/>
        </w:numPr>
        <w:spacing w:line="276" w:lineRule="auto"/>
        <w:ind w:hanging="720"/>
        <w:jc w:val="both"/>
        <w:rPr>
          <w:rFonts w:ascii="Times New Roman" w:hAnsi="Times New Roman" w:cs="Times New Roman"/>
          <w:b/>
          <w:bCs/>
          <w:sz w:val="26"/>
          <w:szCs w:val="26"/>
        </w:rPr>
      </w:pPr>
      <w:r>
        <w:rPr>
          <w:rFonts w:ascii="Times New Roman" w:hAnsi="Times New Roman" w:cs="Times New Roman"/>
          <w:sz w:val="24"/>
          <w:szCs w:val="24"/>
        </w:rPr>
        <w:t xml:space="preserve">The </w:t>
      </w:r>
      <w:r w:rsidRPr="00BA5987">
        <w:rPr>
          <w:rFonts w:ascii="Times New Roman" w:hAnsi="Times New Roman" w:cs="Times New Roman"/>
          <w:sz w:val="24"/>
          <w:szCs w:val="24"/>
        </w:rPr>
        <w:t>Secretary, District Legal Service Authority, Ahmedabad.</w:t>
      </w:r>
    </w:p>
    <w:p w:rsidR="00704045" w:rsidRPr="00BA5987" w:rsidRDefault="00704045" w:rsidP="00704045">
      <w:pPr>
        <w:pStyle w:val="ListParagraph"/>
        <w:numPr>
          <w:ilvl w:val="0"/>
          <w:numId w:val="25"/>
        </w:numPr>
        <w:spacing w:line="276" w:lineRule="auto"/>
        <w:ind w:hanging="720"/>
        <w:jc w:val="both"/>
        <w:rPr>
          <w:rFonts w:ascii="Times New Roman" w:hAnsi="Times New Roman" w:cs="Times New Roman"/>
          <w:b/>
          <w:bCs/>
          <w:sz w:val="26"/>
          <w:szCs w:val="26"/>
        </w:rPr>
      </w:pPr>
      <w:r w:rsidRPr="00BA5987">
        <w:rPr>
          <w:rFonts w:ascii="Times New Roman" w:hAnsi="Times New Roman" w:cs="Times New Roman"/>
          <w:sz w:val="24"/>
          <w:szCs w:val="24"/>
        </w:rPr>
        <w:t>The Accountant General, Gujarat, Ahmedabad / Rajkot.</w:t>
      </w:r>
    </w:p>
    <w:p w:rsidR="00704045" w:rsidRPr="00BA5987" w:rsidRDefault="00704045" w:rsidP="00704045">
      <w:pPr>
        <w:pStyle w:val="ListParagraph"/>
        <w:numPr>
          <w:ilvl w:val="0"/>
          <w:numId w:val="25"/>
        </w:numPr>
        <w:spacing w:line="276" w:lineRule="auto"/>
        <w:ind w:hanging="720"/>
        <w:jc w:val="both"/>
        <w:rPr>
          <w:rFonts w:ascii="Times New Roman" w:hAnsi="Times New Roman" w:cs="Times New Roman"/>
          <w:b/>
          <w:bCs/>
          <w:sz w:val="26"/>
          <w:szCs w:val="26"/>
        </w:rPr>
      </w:pPr>
      <w:r w:rsidRPr="00BA5987">
        <w:rPr>
          <w:rFonts w:ascii="Times New Roman" w:hAnsi="Times New Roman" w:cs="Times New Roman"/>
          <w:sz w:val="24"/>
          <w:szCs w:val="24"/>
        </w:rPr>
        <w:t>All District Social Defen</w:t>
      </w:r>
      <w:r>
        <w:rPr>
          <w:rFonts w:ascii="Times New Roman" w:hAnsi="Times New Roman" w:cs="Times New Roman"/>
          <w:sz w:val="24"/>
          <w:szCs w:val="24"/>
        </w:rPr>
        <w:t>c</w:t>
      </w:r>
      <w:r w:rsidRPr="00BA5987">
        <w:rPr>
          <w:rFonts w:ascii="Times New Roman" w:hAnsi="Times New Roman" w:cs="Times New Roman"/>
          <w:sz w:val="24"/>
          <w:szCs w:val="24"/>
        </w:rPr>
        <w:t>e Officers (Through: Director, SD).</w:t>
      </w:r>
    </w:p>
    <w:p w:rsidR="00704045" w:rsidRPr="00BA5987" w:rsidRDefault="00704045" w:rsidP="00704045">
      <w:pPr>
        <w:pStyle w:val="ListParagraph"/>
        <w:numPr>
          <w:ilvl w:val="0"/>
          <w:numId w:val="25"/>
        </w:numPr>
        <w:spacing w:line="276" w:lineRule="auto"/>
        <w:ind w:hanging="720"/>
        <w:jc w:val="both"/>
        <w:rPr>
          <w:rFonts w:ascii="Times New Roman" w:hAnsi="Times New Roman" w:cs="Times New Roman"/>
          <w:b/>
          <w:bCs/>
          <w:sz w:val="26"/>
          <w:szCs w:val="26"/>
        </w:rPr>
      </w:pPr>
      <w:r w:rsidRPr="00BA5987">
        <w:rPr>
          <w:rFonts w:ascii="Times New Roman" w:hAnsi="Times New Roman" w:cs="Times New Roman"/>
          <w:sz w:val="24"/>
          <w:szCs w:val="24"/>
        </w:rPr>
        <w:t>All District Child Protection Officers (Through: Director, SD).</w:t>
      </w:r>
    </w:p>
    <w:p w:rsidR="00704045" w:rsidRPr="00BA5987" w:rsidRDefault="00704045" w:rsidP="00704045">
      <w:pPr>
        <w:pStyle w:val="ListParagraph"/>
        <w:numPr>
          <w:ilvl w:val="0"/>
          <w:numId w:val="25"/>
        </w:numPr>
        <w:spacing w:line="276" w:lineRule="auto"/>
        <w:ind w:hanging="720"/>
        <w:jc w:val="both"/>
        <w:rPr>
          <w:rFonts w:ascii="Times New Roman" w:hAnsi="Times New Roman" w:cs="Times New Roman"/>
          <w:b/>
          <w:bCs/>
          <w:sz w:val="26"/>
          <w:szCs w:val="26"/>
        </w:rPr>
      </w:pPr>
      <w:r>
        <w:rPr>
          <w:rFonts w:ascii="Times New Roman" w:hAnsi="Times New Roman" w:cs="Times New Roman"/>
          <w:sz w:val="24"/>
          <w:szCs w:val="24"/>
        </w:rPr>
        <w:t xml:space="preserve">The </w:t>
      </w:r>
      <w:r w:rsidRPr="00BA5987">
        <w:rPr>
          <w:rFonts w:ascii="Times New Roman" w:hAnsi="Times New Roman" w:cs="Times New Roman"/>
          <w:sz w:val="24"/>
          <w:szCs w:val="24"/>
        </w:rPr>
        <w:t>Section Officer, Computer Cell, Social Justice and Empowerment Department with request to upload on department's website.</w:t>
      </w:r>
    </w:p>
    <w:p w:rsidR="00704045" w:rsidRPr="00BA5987" w:rsidRDefault="00704045" w:rsidP="00704045">
      <w:pPr>
        <w:pStyle w:val="ListParagraph"/>
        <w:numPr>
          <w:ilvl w:val="0"/>
          <w:numId w:val="25"/>
        </w:numPr>
        <w:spacing w:line="276" w:lineRule="auto"/>
        <w:ind w:hanging="720"/>
        <w:jc w:val="both"/>
        <w:rPr>
          <w:rFonts w:ascii="Times New Roman" w:hAnsi="Times New Roman" w:cs="Times New Roman"/>
          <w:b/>
          <w:bCs/>
          <w:sz w:val="26"/>
          <w:szCs w:val="26"/>
        </w:rPr>
      </w:pPr>
      <w:r w:rsidRPr="00BA5987">
        <w:rPr>
          <w:rFonts w:ascii="Times New Roman" w:hAnsi="Times New Roman" w:cs="Times New Roman"/>
          <w:sz w:val="24"/>
          <w:szCs w:val="24"/>
        </w:rPr>
        <w:t>The Select File.</w:t>
      </w:r>
    </w:p>
    <w:p w:rsidR="00704045" w:rsidRPr="00BA5987" w:rsidRDefault="00704045" w:rsidP="00704045">
      <w:pPr>
        <w:spacing w:line="276" w:lineRule="auto"/>
        <w:jc w:val="both"/>
        <w:rPr>
          <w:rFonts w:ascii="Times New Roman" w:hAnsi="Times New Roman" w:cs="Times New Roman"/>
          <w:sz w:val="24"/>
        </w:rPr>
      </w:pPr>
      <w:r w:rsidRPr="00BA5987">
        <w:rPr>
          <w:rFonts w:ascii="Times New Roman" w:hAnsi="Times New Roman" w:cs="Times New Roman"/>
          <w:sz w:val="24"/>
        </w:rPr>
        <w:t>* By Letter.</w:t>
      </w:r>
    </w:p>
    <w:sectPr w:rsidR="00704045" w:rsidRPr="00BA5987" w:rsidSect="002F1228">
      <w:footerReference w:type="default" r:id="rId8"/>
      <w:pgSz w:w="11909" w:h="16834" w:code="9"/>
      <w:pgMar w:top="1008" w:right="1008" w:bottom="1008" w:left="2592" w:header="432" w:footer="432"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1F11" w:rsidRDefault="00581F11" w:rsidP="005C080C">
      <w:r>
        <w:separator/>
      </w:r>
    </w:p>
  </w:endnote>
  <w:endnote w:type="continuationSeparator" w:id="1">
    <w:p w:rsidR="00581F11" w:rsidRDefault="00581F11" w:rsidP="005C08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Shruti">
    <w:panose1 w:val="020B0502040204020203"/>
    <w:charset w:val="00"/>
    <w:family w:val="swiss"/>
    <w:pitch w:val="variable"/>
    <w:sig w:usb0="00040003" w:usb1="00000000" w:usb2="00000000" w:usb3="00000000" w:csb0="00000001" w:csb1="00000000"/>
  </w:font>
  <w:font w:name="TERAFONT-VARUN">
    <w:charset w:val="00"/>
    <w:family w:val="auto"/>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0089925"/>
      <w:docPartObj>
        <w:docPartGallery w:val="Page Numbers (Bottom of Page)"/>
        <w:docPartUnique/>
      </w:docPartObj>
    </w:sdtPr>
    <w:sdtEndPr>
      <w:rPr>
        <w:rFonts w:ascii="Times New Roman" w:hAnsi="Times New Roman" w:cs="Times New Roman"/>
        <w:noProof/>
        <w:sz w:val="20"/>
        <w:szCs w:val="16"/>
      </w:rPr>
    </w:sdtEndPr>
    <w:sdtContent>
      <w:p w:rsidR="00864FA2" w:rsidRPr="00ED6AE0" w:rsidRDefault="004C306D">
        <w:pPr>
          <w:pStyle w:val="Footer"/>
          <w:jc w:val="right"/>
          <w:rPr>
            <w:rFonts w:ascii="Times New Roman" w:hAnsi="Times New Roman" w:cs="Times New Roman"/>
            <w:sz w:val="20"/>
            <w:szCs w:val="16"/>
          </w:rPr>
        </w:pPr>
        <w:r w:rsidRPr="00ED6AE0">
          <w:rPr>
            <w:rFonts w:ascii="Times New Roman" w:hAnsi="Times New Roman" w:cs="Times New Roman"/>
            <w:sz w:val="20"/>
            <w:szCs w:val="16"/>
          </w:rPr>
          <w:fldChar w:fldCharType="begin"/>
        </w:r>
        <w:r w:rsidR="00864FA2" w:rsidRPr="00ED6AE0">
          <w:rPr>
            <w:rFonts w:ascii="Times New Roman" w:hAnsi="Times New Roman" w:cs="Times New Roman"/>
            <w:sz w:val="20"/>
            <w:szCs w:val="16"/>
          </w:rPr>
          <w:instrText xml:space="preserve"> PAGE   \* MERGEFORMAT </w:instrText>
        </w:r>
        <w:r w:rsidRPr="00ED6AE0">
          <w:rPr>
            <w:rFonts w:ascii="Times New Roman" w:hAnsi="Times New Roman" w:cs="Times New Roman"/>
            <w:sz w:val="20"/>
            <w:szCs w:val="16"/>
          </w:rPr>
          <w:fldChar w:fldCharType="separate"/>
        </w:r>
        <w:r w:rsidR="000E78D3">
          <w:rPr>
            <w:rFonts w:ascii="Times New Roman" w:hAnsi="Times New Roman" w:cs="Times New Roman"/>
            <w:noProof/>
            <w:sz w:val="20"/>
            <w:szCs w:val="16"/>
          </w:rPr>
          <w:t>21</w:t>
        </w:r>
        <w:r w:rsidRPr="00ED6AE0">
          <w:rPr>
            <w:rFonts w:ascii="Times New Roman" w:hAnsi="Times New Roman" w:cs="Times New Roman"/>
            <w:noProof/>
            <w:sz w:val="20"/>
            <w:szCs w:val="16"/>
          </w:rPr>
          <w:fldChar w:fldCharType="end"/>
        </w:r>
      </w:p>
    </w:sdtContent>
  </w:sdt>
  <w:p w:rsidR="005C080C" w:rsidRDefault="005C08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1F11" w:rsidRDefault="00581F11" w:rsidP="005C080C">
      <w:r>
        <w:separator/>
      </w:r>
    </w:p>
  </w:footnote>
  <w:footnote w:type="continuationSeparator" w:id="1">
    <w:p w:rsidR="00581F11" w:rsidRDefault="00581F11" w:rsidP="005C08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D0737"/>
    <w:multiLevelType w:val="hybridMultilevel"/>
    <w:tmpl w:val="00E0FA70"/>
    <w:lvl w:ilvl="0" w:tplc="48148C6A">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4090CAC"/>
    <w:multiLevelType w:val="hybridMultilevel"/>
    <w:tmpl w:val="AB72E3B6"/>
    <w:lvl w:ilvl="0" w:tplc="117033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A80A47"/>
    <w:multiLevelType w:val="hybridMultilevel"/>
    <w:tmpl w:val="C5087754"/>
    <w:lvl w:ilvl="0" w:tplc="DE281D6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10B22B08"/>
    <w:multiLevelType w:val="hybridMultilevel"/>
    <w:tmpl w:val="0066B4E0"/>
    <w:lvl w:ilvl="0" w:tplc="3010602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2BE36A2"/>
    <w:multiLevelType w:val="hybridMultilevel"/>
    <w:tmpl w:val="4DC04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3F5259"/>
    <w:multiLevelType w:val="hybridMultilevel"/>
    <w:tmpl w:val="453EEAC4"/>
    <w:lvl w:ilvl="0" w:tplc="4D5054A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F385C31"/>
    <w:multiLevelType w:val="hybridMultilevel"/>
    <w:tmpl w:val="625AB40C"/>
    <w:lvl w:ilvl="0" w:tplc="48148C6A">
      <w:start w:val="1"/>
      <w:numFmt w:val="lowerRoman"/>
      <w:lvlText w:val="(%1)"/>
      <w:lvlJc w:val="left"/>
      <w:pPr>
        <w:ind w:left="1440" w:hanging="360"/>
      </w:pPr>
      <w:rPr>
        <w:rFonts w:hint="default"/>
      </w:rPr>
    </w:lvl>
    <w:lvl w:ilvl="1" w:tplc="48148C6A">
      <w:start w:val="1"/>
      <w:numFmt w:val="lowerRoman"/>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5561164"/>
    <w:multiLevelType w:val="hybridMultilevel"/>
    <w:tmpl w:val="73ECA30E"/>
    <w:lvl w:ilvl="0" w:tplc="B8146E64">
      <w:start w:val="1"/>
      <w:numFmt w:val="lowerLetter"/>
      <w:lvlText w:val="(%1)"/>
      <w:lvlJc w:val="left"/>
      <w:pPr>
        <w:ind w:left="144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6D7173B"/>
    <w:multiLevelType w:val="hybridMultilevel"/>
    <w:tmpl w:val="AB72E3B6"/>
    <w:lvl w:ilvl="0" w:tplc="117033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407D4D"/>
    <w:multiLevelType w:val="hybridMultilevel"/>
    <w:tmpl w:val="3AEE3664"/>
    <w:lvl w:ilvl="0" w:tplc="614E5214">
      <w:start w:val="1"/>
      <w:numFmt w:val="lowerLetter"/>
      <w:lvlText w:val="(%1)"/>
      <w:lvlJc w:val="left"/>
      <w:pPr>
        <w:ind w:left="1080" w:hanging="360"/>
      </w:pPr>
      <w:rPr>
        <w:rFonts w:eastAsia="Bookman Old Style"/>
        <w:color w:val="00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3DB63D3F"/>
    <w:multiLevelType w:val="hybridMultilevel"/>
    <w:tmpl w:val="F3F6A5C6"/>
    <w:lvl w:ilvl="0" w:tplc="FC724FC6">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40BD5FE4"/>
    <w:multiLevelType w:val="hybridMultilevel"/>
    <w:tmpl w:val="F6EEA4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0F0483"/>
    <w:multiLevelType w:val="hybridMultilevel"/>
    <w:tmpl w:val="95A0B066"/>
    <w:lvl w:ilvl="0" w:tplc="DAF2284E">
      <w:start w:val="1"/>
      <w:numFmt w:val="decimal"/>
      <w:lvlText w:val="%1."/>
      <w:lvlJc w:val="left"/>
      <w:pPr>
        <w:ind w:left="720" w:hanging="360"/>
      </w:pPr>
      <w:rPr>
        <w:rFonts w:hint="default"/>
        <w:b/>
        <w:bCs/>
      </w:rPr>
    </w:lvl>
    <w:lvl w:ilvl="1" w:tplc="E88E205C">
      <w:start w:val="1"/>
      <w:numFmt w:val="lowerRoman"/>
      <w:lvlText w:val="(%2)"/>
      <w:lvlJc w:val="left"/>
      <w:pPr>
        <w:ind w:left="1800" w:hanging="72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CF7356"/>
    <w:multiLevelType w:val="hybridMultilevel"/>
    <w:tmpl w:val="B8482406"/>
    <w:lvl w:ilvl="0" w:tplc="841835E4">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9632C0"/>
    <w:multiLevelType w:val="hybridMultilevel"/>
    <w:tmpl w:val="74C894F0"/>
    <w:lvl w:ilvl="0" w:tplc="49BE7E48">
      <w:start w:val="1"/>
      <w:numFmt w:val="upperLetter"/>
      <w:lvlText w:val="(%1)"/>
      <w:lvlJc w:val="left"/>
      <w:pPr>
        <w:ind w:left="1080" w:hanging="72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2A41AC"/>
    <w:multiLevelType w:val="hybridMultilevel"/>
    <w:tmpl w:val="95CE923A"/>
    <w:lvl w:ilvl="0" w:tplc="5A3C37BA">
      <w:start w:val="1"/>
      <w:numFmt w:val="lowerRoman"/>
      <w:lvlText w:val="(%1)"/>
      <w:lvlJc w:val="left"/>
      <w:pPr>
        <w:ind w:left="1800" w:hanging="360"/>
      </w:pPr>
      <w:rPr>
        <w:rFonts w:ascii="Times New Roman" w:eastAsia="Bookman Old Style" w:hAnsi="Times New Roman" w:cs="Times New Roman"/>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5D844ECA"/>
    <w:multiLevelType w:val="hybridMultilevel"/>
    <w:tmpl w:val="AB929344"/>
    <w:lvl w:ilvl="0" w:tplc="48148C6A">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01B3142"/>
    <w:multiLevelType w:val="hybridMultilevel"/>
    <w:tmpl w:val="A45A93A6"/>
    <w:lvl w:ilvl="0" w:tplc="AA8AE7F2">
      <w:start w:val="1"/>
      <w:numFmt w:val="lowerLetter"/>
      <w:lvlText w:val="(%1)"/>
      <w:lvlJc w:val="left"/>
      <w:pPr>
        <w:ind w:left="144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0573E76"/>
    <w:multiLevelType w:val="hybridMultilevel"/>
    <w:tmpl w:val="DFDEDF12"/>
    <w:lvl w:ilvl="0" w:tplc="3010602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13043C9"/>
    <w:multiLevelType w:val="hybridMultilevel"/>
    <w:tmpl w:val="0F98A640"/>
    <w:lvl w:ilvl="0" w:tplc="356272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E63187F"/>
    <w:multiLevelType w:val="hybridMultilevel"/>
    <w:tmpl w:val="1ABCF69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6E478A"/>
    <w:multiLevelType w:val="hybridMultilevel"/>
    <w:tmpl w:val="9C52723A"/>
    <w:lvl w:ilvl="0" w:tplc="3010602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35E3A77"/>
    <w:multiLevelType w:val="hybridMultilevel"/>
    <w:tmpl w:val="6A909F32"/>
    <w:lvl w:ilvl="0" w:tplc="3010602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54E7FCE"/>
    <w:multiLevelType w:val="hybridMultilevel"/>
    <w:tmpl w:val="CCC66038"/>
    <w:lvl w:ilvl="0" w:tplc="3010602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CBF7DB8"/>
    <w:multiLevelType w:val="hybridMultilevel"/>
    <w:tmpl w:val="B142A9D0"/>
    <w:lvl w:ilvl="0" w:tplc="3010602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EC06609"/>
    <w:multiLevelType w:val="hybridMultilevel"/>
    <w:tmpl w:val="36B64236"/>
    <w:lvl w:ilvl="0" w:tplc="8678362A">
      <w:start w:val="1"/>
      <w:numFmt w:val="lowerRoman"/>
      <w:lvlText w:val="(%1)"/>
      <w:lvlJc w:val="left"/>
      <w:pPr>
        <w:ind w:left="2160" w:hanging="720"/>
      </w:pPr>
      <w:rPr>
        <w:rFonts w:eastAsia="Bookman Old Style"/>
        <w:color w:val="00000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12"/>
  </w:num>
  <w:num w:numId="2">
    <w:abstractNumId w:val="19"/>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6"/>
  </w:num>
  <w:num w:numId="10">
    <w:abstractNumId w:val="6"/>
  </w:num>
  <w:num w:numId="11">
    <w:abstractNumId w:val="14"/>
  </w:num>
  <w:num w:numId="12">
    <w:abstractNumId w:val="0"/>
  </w:num>
  <w:num w:numId="13">
    <w:abstractNumId w:val="15"/>
  </w:num>
  <w:num w:numId="14">
    <w:abstractNumId w:val="1"/>
  </w:num>
  <w:num w:numId="15">
    <w:abstractNumId w:val="8"/>
  </w:num>
  <w:num w:numId="16">
    <w:abstractNumId w:val="3"/>
  </w:num>
  <w:num w:numId="17">
    <w:abstractNumId w:val="18"/>
  </w:num>
  <w:num w:numId="18">
    <w:abstractNumId w:val="21"/>
  </w:num>
  <w:num w:numId="19">
    <w:abstractNumId w:val="22"/>
  </w:num>
  <w:num w:numId="20">
    <w:abstractNumId w:val="17"/>
  </w:num>
  <w:num w:numId="21">
    <w:abstractNumId w:val="23"/>
  </w:num>
  <w:num w:numId="22">
    <w:abstractNumId w:val="24"/>
  </w:num>
  <w:num w:numId="23">
    <w:abstractNumId w:val="7"/>
  </w:num>
  <w:num w:numId="24">
    <w:abstractNumId w:val="11"/>
  </w:num>
  <w:num w:numId="25">
    <w:abstractNumId w:val="4"/>
  </w:num>
  <w:num w:numId="26">
    <w:abstractNumId w:val="20"/>
  </w:num>
  <w:num w:numId="2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FE6C30"/>
    <w:rsid w:val="0000414B"/>
    <w:rsid w:val="000124A0"/>
    <w:rsid w:val="00037CD9"/>
    <w:rsid w:val="0008162D"/>
    <w:rsid w:val="000821EF"/>
    <w:rsid w:val="000B76E1"/>
    <w:rsid w:val="000C216B"/>
    <w:rsid w:val="000E78D3"/>
    <w:rsid w:val="00115FB5"/>
    <w:rsid w:val="00123D1B"/>
    <w:rsid w:val="00141E7E"/>
    <w:rsid w:val="00197C59"/>
    <w:rsid w:val="001A427E"/>
    <w:rsid w:val="001A5DD0"/>
    <w:rsid w:val="001B4960"/>
    <w:rsid w:val="001D5619"/>
    <w:rsid w:val="001F43A6"/>
    <w:rsid w:val="00217DA9"/>
    <w:rsid w:val="00235A28"/>
    <w:rsid w:val="00237779"/>
    <w:rsid w:val="002472B2"/>
    <w:rsid w:val="0025335A"/>
    <w:rsid w:val="00261752"/>
    <w:rsid w:val="00266E8A"/>
    <w:rsid w:val="00276C19"/>
    <w:rsid w:val="00284561"/>
    <w:rsid w:val="002A5940"/>
    <w:rsid w:val="002A7CBC"/>
    <w:rsid w:val="002B3734"/>
    <w:rsid w:val="002B695B"/>
    <w:rsid w:val="002C583E"/>
    <w:rsid w:val="002E3D0A"/>
    <w:rsid w:val="002F1228"/>
    <w:rsid w:val="00302722"/>
    <w:rsid w:val="00317815"/>
    <w:rsid w:val="0034755B"/>
    <w:rsid w:val="00357FAF"/>
    <w:rsid w:val="00360D21"/>
    <w:rsid w:val="00363F2C"/>
    <w:rsid w:val="003644A6"/>
    <w:rsid w:val="00381533"/>
    <w:rsid w:val="0038292D"/>
    <w:rsid w:val="003A774E"/>
    <w:rsid w:val="003C7AB3"/>
    <w:rsid w:val="003D2D9B"/>
    <w:rsid w:val="004109BF"/>
    <w:rsid w:val="00416509"/>
    <w:rsid w:val="00444950"/>
    <w:rsid w:val="00461AF3"/>
    <w:rsid w:val="00467E39"/>
    <w:rsid w:val="00474390"/>
    <w:rsid w:val="00486EF1"/>
    <w:rsid w:val="004B58E4"/>
    <w:rsid w:val="004C306D"/>
    <w:rsid w:val="0050481D"/>
    <w:rsid w:val="00505EAD"/>
    <w:rsid w:val="00516E9F"/>
    <w:rsid w:val="005234A6"/>
    <w:rsid w:val="00523601"/>
    <w:rsid w:val="00546D49"/>
    <w:rsid w:val="005475DF"/>
    <w:rsid w:val="00555282"/>
    <w:rsid w:val="00581F11"/>
    <w:rsid w:val="0058285E"/>
    <w:rsid w:val="00583A60"/>
    <w:rsid w:val="00593C0A"/>
    <w:rsid w:val="005C080C"/>
    <w:rsid w:val="005C6290"/>
    <w:rsid w:val="005F1408"/>
    <w:rsid w:val="005F3CA0"/>
    <w:rsid w:val="00601B42"/>
    <w:rsid w:val="00605D52"/>
    <w:rsid w:val="00610743"/>
    <w:rsid w:val="00616B53"/>
    <w:rsid w:val="0064575B"/>
    <w:rsid w:val="006651C5"/>
    <w:rsid w:val="006710A9"/>
    <w:rsid w:val="00691C96"/>
    <w:rsid w:val="006B376C"/>
    <w:rsid w:val="006B3908"/>
    <w:rsid w:val="006C3AE0"/>
    <w:rsid w:val="006D4546"/>
    <w:rsid w:val="00704045"/>
    <w:rsid w:val="00706B23"/>
    <w:rsid w:val="00710759"/>
    <w:rsid w:val="00712120"/>
    <w:rsid w:val="0073435B"/>
    <w:rsid w:val="007419AF"/>
    <w:rsid w:val="00741E16"/>
    <w:rsid w:val="00782770"/>
    <w:rsid w:val="0079139A"/>
    <w:rsid w:val="007929C9"/>
    <w:rsid w:val="00795CD1"/>
    <w:rsid w:val="007B4AB6"/>
    <w:rsid w:val="007C1AAB"/>
    <w:rsid w:val="007D2074"/>
    <w:rsid w:val="007D5CDE"/>
    <w:rsid w:val="007D795E"/>
    <w:rsid w:val="007E5D7D"/>
    <w:rsid w:val="00803F11"/>
    <w:rsid w:val="00812A1B"/>
    <w:rsid w:val="0082486F"/>
    <w:rsid w:val="00844002"/>
    <w:rsid w:val="00850C79"/>
    <w:rsid w:val="00864094"/>
    <w:rsid w:val="00864FA2"/>
    <w:rsid w:val="00872093"/>
    <w:rsid w:val="00887935"/>
    <w:rsid w:val="008C395B"/>
    <w:rsid w:val="0090171C"/>
    <w:rsid w:val="00905B3C"/>
    <w:rsid w:val="00910F7E"/>
    <w:rsid w:val="00927F60"/>
    <w:rsid w:val="009324E5"/>
    <w:rsid w:val="009357AA"/>
    <w:rsid w:val="00966263"/>
    <w:rsid w:val="0098344F"/>
    <w:rsid w:val="009D6942"/>
    <w:rsid w:val="009E6D56"/>
    <w:rsid w:val="009F28DF"/>
    <w:rsid w:val="00A03FA8"/>
    <w:rsid w:val="00A143E3"/>
    <w:rsid w:val="00A22BBE"/>
    <w:rsid w:val="00A26C35"/>
    <w:rsid w:val="00A404E4"/>
    <w:rsid w:val="00A6757C"/>
    <w:rsid w:val="00A9093B"/>
    <w:rsid w:val="00A924A0"/>
    <w:rsid w:val="00A9430B"/>
    <w:rsid w:val="00AA14DD"/>
    <w:rsid w:val="00AA492C"/>
    <w:rsid w:val="00AA5760"/>
    <w:rsid w:val="00AA6F5A"/>
    <w:rsid w:val="00AC18BD"/>
    <w:rsid w:val="00AC4093"/>
    <w:rsid w:val="00AC7E3A"/>
    <w:rsid w:val="00AF0254"/>
    <w:rsid w:val="00AF211A"/>
    <w:rsid w:val="00AF4F5D"/>
    <w:rsid w:val="00B1683C"/>
    <w:rsid w:val="00B47832"/>
    <w:rsid w:val="00B519FD"/>
    <w:rsid w:val="00B51DB6"/>
    <w:rsid w:val="00B63D33"/>
    <w:rsid w:val="00B83866"/>
    <w:rsid w:val="00BA26F7"/>
    <w:rsid w:val="00BA4ED7"/>
    <w:rsid w:val="00BA5987"/>
    <w:rsid w:val="00BA6CA7"/>
    <w:rsid w:val="00BA73B7"/>
    <w:rsid w:val="00BC261F"/>
    <w:rsid w:val="00BD14F6"/>
    <w:rsid w:val="00BD2F8B"/>
    <w:rsid w:val="00BE0A4F"/>
    <w:rsid w:val="00BF627A"/>
    <w:rsid w:val="00C453DA"/>
    <w:rsid w:val="00C557E3"/>
    <w:rsid w:val="00C60B32"/>
    <w:rsid w:val="00C662F2"/>
    <w:rsid w:val="00CA0203"/>
    <w:rsid w:val="00CA1A92"/>
    <w:rsid w:val="00CB1E30"/>
    <w:rsid w:val="00CB2F27"/>
    <w:rsid w:val="00CD15DE"/>
    <w:rsid w:val="00CD50FC"/>
    <w:rsid w:val="00D17F43"/>
    <w:rsid w:val="00D21558"/>
    <w:rsid w:val="00D22458"/>
    <w:rsid w:val="00D5756A"/>
    <w:rsid w:val="00D65485"/>
    <w:rsid w:val="00D67BEA"/>
    <w:rsid w:val="00D7013C"/>
    <w:rsid w:val="00D759BD"/>
    <w:rsid w:val="00D80324"/>
    <w:rsid w:val="00D8350A"/>
    <w:rsid w:val="00D91F19"/>
    <w:rsid w:val="00DA1095"/>
    <w:rsid w:val="00DC5D44"/>
    <w:rsid w:val="00E108E3"/>
    <w:rsid w:val="00E20ED6"/>
    <w:rsid w:val="00E43129"/>
    <w:rsid w:val="00E52028"/>
    <w:rsid w:val="00E66615"/>
    <w:rsid w:val="00E81349"/>
    <w:rsid w:val="00E87D70"/>
    <w:rsid w:val="00E959C5"/>
    <w:rsid w:val="00EA0536"/>
    <w:rsid w:val="00EA264D"/>
    <w:rsid w:val="00EA2F2B"/>
    <w:rsid w:val="00EA58FF"/>
    <w:rsid w:val="00EB67D0"/>
    <w:rsid w:val="00ED2A67"/>
    <w:rsid w:val="00ED6AE0"/>
    <w:rsid w:val="00EE2731"/>
    <w:rsid w:val="00EE3D6C"/>
    <w:rsid w:val="00EF3BC6"/>
    <w:rsid w:val="00F01662"/>
    <w:rsid w:val="00F03491"/>
    <w:rsid w:val="00F070CF"/>
    <w:rsid w:val="00F33FD6"/>
    <w:rsid w:val="00F37199"/>
    <w:rsid w:val="00F46E20"/>
    <w:rsid w:val="00F62CB9"/>
    <w:rsid w:val="00F825B1"/>
    <w:rsid w:val="00F907FD"/>
    <w:rsid w:val="00F91398"/>
    <w:rsid w:val="00F97A99"/>
    <w:rsid w:val="00FB324D"/>
    <w:rsid w:val="00FB497F"/>
    <w:rsid w:val="00FC42E4"/>
    <w:rsid w:val="00FC5404"/>
    <w:rsid w:val="00FD0CCB"/>
    <w:rsid w:val="00FE03D8"/>
    <w:rsid w:val="00FE0639"/>
    <w:rsid w:val="00FE6C30"/>
    <w:rsid w:val="00FF7074"/>
  </w:rsids>
  <m:mathPr>
    <m:mathFont m:val="Cambria Math"/>
    <m:brkBin m:val="before"/>
    <m:brkBinSub m:val="--"/>
    <m:smallFrac/>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gu-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C30"/>
    <w:pPr>
      <w:spacing w:after="0" w:line="240" w:lineRule="auto"/>
    </w:pPr>
    <w:rPr>
      <w:rFonts w:ascii="TERAFONT-VARUN" w:eastAsia="Times New Roman" w:hAnsi="TERAFONT-VARUN" w:cs="Mangal"/>
      <w:sz w:val="32"/>
      <w:szCs w:val="24"/>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C30"/>
    <w:pPr>
      <w:spacing w:after="160" w:line="259" w:lineRule="auto"/>
      <w:ind w:left="720"/>
      <w:contextualSpacing/>
    </w:pPr>
    <w:rPr>
      <w:rFonts w:asciiTheme="minorHAnsi" w:eastAsiaTheme="minorHAnsi" w:hAnsiTheme="minorHAnsi" w:cstheme="minorBidi"/>
      <w:sz w:val="22"/>
      <w:szCs w:val="22"/>
      <w:lang w:bidi="gu-IN"/>
    </w:rPr>
  </w:style>
  <w:style w:type="character" w:customStyle="1" w:styleId="BodyText1">
    <w:name w:val="Body Text1"/>
    <w:rsid w:val="00D22458"/>
    <w:rPr>
      <w:rFonts w:ascii="Bookman Old Style" w:eastAsia="Bookman Old Style" w:hAnsi="Bookman Old Style" w:cs="Bookman Old Style"/>
      <w:b w:val="0"/>
      <w:bCs w:val="0"/>
      <w:i w:val="0"/>
      <w:iCs w:val="0"/>
      <w:smallCaps w:val="0"/>
      <w:strike w:val="0"/>
      <w:color w:val="000000"/>
      <w:spacing w:val="4"/>
      <w:w w:val="100"/>
      <w:position w:val="0"/>
      <w:sz w:val="19"/>
      <w:szCs w:val="19"/>
      <w:u w:val="none"/>
      <w:lang w:val="en-US"/>
    </w:rPr>
  </w:style>
  <w:style w:type="character" w:customStyle="1" w:styleId="Bodytext85pt">
    <w:name w:val="Body text + 8.5 pt"/>
    <w:aliases w:val="Not Bold,Spacing 0 pt"/>
    <w:rsid w:val="00197C59"/>
    <w:rPr>
      <w:rFonts w:ascii="Bookman Old Style" w:eastAsia="Bookman Old Style" w:hAnsi="Bookman Old Style" w:cs="Bookman Old Style"/>
      <w:b w:val="0"/>
      <w:bCs w:val="0"/>
      <w:i w:val="0"/>
      <w:iCs w:val="0"/>
      <w:smallCaps w:val="0"/>
      <w:strike w:val="0"/>
      <w:color w:val="000000"/>
      <w:spacing w:val="7"/>
      <w:w w:val="100"/>
      <w:position w:val="0"/>
      <w:sz w:val="17"/>
      <w:szCs w:val="17"/>
      <w:u w:val="none"/>
      <w:lang w:val="en-US"/>
    </w:rPr>
  </w:style>
  <w:style w:type="character" w:customStyle="1" w:styleId="BodyText2">
    <w:name w:val="Body Text2"/>
    <w:rsid w:val="001A427E"/>
    <w:rPr>
      <w:rFonts w:ascii="Bookman Old Style" w:eastAsia="Bookman Old Style" w:hAnsi="Bookman Old Style" w:cs="Bookman Old Style" w:hint="default"/>
      <w:b w:val="0"/>
      <w:bCs w:val="0"/>
      <w:i w:val="0"/>
      <w:iCs w:val="0"/>
      <w:smallCaps w:val="0"/>
      <w:color w:val="000000"/>
      <w:spacing w:val="4"/>
      <w:w w:val="100"/>
      <w:position w:val="0"/>
      <w:sz w:val="19"/>
      <w:szCs w:val="19"/>
      <w:u w:val="single"/>
      <w:lang w:val="en-US"/>
    </w:rPr>
  </w:style>
  <w:style w:type="paragraph" w:styleId="BalloonText">
    <w:name w:val="Balloon Text"/>
    <w:basedOn w:val="Normal"/>
    <w:link w:val="BalloonTextChar"/>
    <w:uiPriority w:val="99"/>
    <w:semiHidden/>
    <w:unhideWhenUsed/>
    <w:rsid w:val="005C080C"/>
    <w:rPr>
      <w:rFonts w:ascii="Segoe UI" w:hAnsi="Segoe UI"/>
      <w:sz w:val="18"/>
      <w:szCs w:val="16"/>
    </w:rPr>
  </w:style>
  <w:style w:type="character" w:customStyle="1" w:styleId="BalloonTextChar">
    <w:name w:val="Balloon Text Char"/>
    <w:basedOn w:val="DefaultParagraphFont"/>
    <w:link w:val="BalloonText"/>
    <w:uiPriority w:val="99"/>
    <w:semiHidden/>
    <w:rsid w:val="005C080C"/>
    <w:rPr>
      <w:rFonts w:ascii="Segoe UI" w:eastAsia="Times New Roman" w:hAnsi="Segoe UI" w:cs="Mangal"/>
      <w:sz w:val="18"/>
      <w:szCs w:val="16"/>
      <w:lang w:bidi="hi-IN"/>
    </w:rPr>
  </w:style>
  <w:style w:type="paragraph" w:styleId="Header">
    <w:name w:val="header"/>
    <w:basedOn w:val="Normal"/>
    <w:link w:val="HeaderChar"/>
    <w:uiPriority w:val="99"/>
    <w:unhideWhenUsed/>
    <w:rsid w:val="005C080C"/>
    <w:pPr>
      <w:tabs>
        <w:tab w:val="center" w:pos="4680"/>
        <w:tab w:val="right" w:pos="9360"/>
      </w:tabs>
    </w:pPr>
  </w:style>
  <w:style w:type="character" w:customStyle="1" w:styleId="HeaderChar">
    <w:name w:val="Header Char"/>
    <w:basedOn w:val="DefaultParagraphFont"/>
    <w:link w:val="Header"/>
    <w:uiPriority w:val="99"/>
    <w:rsid w:val="005C080C"/>
    <w:rPr>
      <w:rFonts w:ascii="TERAFONT-VARUN" w:eastAsia="Times New Roman" w:hAnsi="TERAFONT-VARUN" w:cs="Mangal"/>
      <w:sz w:val="32"/>
      <w:szCs w:val="24"/>
      <w:lang w:bidi="hi-IN"/>
    </w:rPr>
  </w:style>
  <w:style w:type="paragraph" w:styleId="Footer">
    <w:name w:val="footer"/>
    <w:basedOn w:val="Normal"/>
    <w:link w:val="FooterChar"/>
    <w:uiPriority w:val="99"/>
    <w:unhideWhenUsed/>
    <w:rsid w:val="005C080C"/>
    <w:pPr>
      <w:tabs>
        <w:tab w:val="center" w:pos="4680"/>
        <w:tab w:val="right" w:pos="9360"/>
      </w:tabs>
    </w:pPr>
  </w:style>
  <w:style w:type="character" w:customStyle="1" w:styleId="FooterChar">
    <w:name w:val="Footer Char"/>
    <w:basedOn w:val="DefaultParagraphFont"/>
    <w:link w:val="Footer"/>
    <w:uiPriority w:val="99"/>
    <w:rsid w:val="005C080C"/>
    <w:rPr>
      <w:rFonts w:ascii="TERAFONT-VARUN" w:eastAsia="Times New Roman" w:hAnsi="TERAFONT-VARUN" w:cs="Mangal"/>
      <w:sz w:val="32"/>
      <w:szCs w:val="24"/>
      <w:lang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20FAA2-4153-45AD-8568-412097FE3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21</Pages>
  <Words>6077</Words>
  <Characters>34639</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k.m.chaudhari</dc:creator>
  <cp:keywords/>
  <dc:description/>
  <cp:lastModifiedBy>admin</cp:lastModifiedBy>
  <cp:revision>83</cp:revision>
  <cp:lastPrinted>2019-10-15T11:35:00Z</cp:lastPrinted>
  <dcterms:created xsi:type="dcterms:W3CDTF">2019-09-25T06:19:00Z</dcterms:created>
  <dcterms:modified xsi:type="dcterms:W3CDTF">2019-10-25T07:24:00Z</dcterms:modified>
</cp:coreProperties>
</file>